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1B" w:rsidRDefault="00BB3D11">
      <w:pPr>
        <w:pStyle w:val="Heading1"/>
        <w:jc w:val="left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F2C4615" wp14:editId="2089696D">
                <wp:simplePos x="0" y="0"/>
                <wp:positionH relativeFrom="column">
                  <wp:posOffset>183515</wp:posOffset>
                </wp:positionH>
                <wp:positionV relativeFrom="paragraph">
                  <wp:posOffset>-172085</wp:posOffset>
                </wp:positionV>
                <wp:extent cx="4752975" cy="1152525"/>
                <wp:effectExtent l="0" t="0" r="28575" b="285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152525"/>
                        </a:xfrm>
                        <a:prstGeom prst="rect">
                          <a:avLst/>
                        </a:prstGeom>
                        <a:solidFill>
                          <a:srgbClr val="E31D2B"/>
                        </a:solidFill>
                        <a:ln w="190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F1B" w:rsidRPr="00F36AAA" w:rsidRDefault="00AE40F7" w:rsidP="00F36AAA">
                            <w:pPr>
                              <w:shd w:val="clear" w:color="auto" w:fill="D9D9D9"/>
                              <w:jc w:val="center"/>
                              <w:rPr>
                                <w:color w:val="000000"/>
                                <w:sz w:val="40"/>
                              </w:rPr>
                            </w:pPr>
                            <w:r w:rsidRPr="00F36AAA">
                              <w:rPr>
                                <w:color w:val="000000"/>
                                <w:sz w:val="40"/>
                              </w:rPr>
                              <w:t>Performance Management</w:t>
                            </w:r>
                          </w:p>
                          <w:p w:rsidR="00EA4F1B" w:rsidRDefault="00EA4F1B" w:rsidP="00F36AAA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 w:rsidRPr="00F36AAA">
                              <w:rPr>
                                <w:b/>
                                <w:color w:val="000000"/>
                                <w:sz w:val="32"/>
                              </w:rPr>
                              <w:t>Self Review for Instrumental / Vocal Teachers</w:t>
                            </w:r>
                          </w:p>
                          <w:p w:rsidR="003F0C59" w:rsidRPr="00F36AAA" w:rsidRDefault="003F0C59" w:rsidP="00F36AAA">
                            <w:pPr>
                              <w:shd w:val="clear" w:color="auto" w:fill="D9D9D9"/>
                              <w:jc w:val="center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preparation for Performance Management Review meeting.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45pt;margin-top:-13.55pt;width:374.25pt;height:9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2PLgIAAFIEAAAOAAAAZHJzL2Uyb0RvYy54bWysVNtu2zAMfR+wfxD0vviyZFmMOEWatMOA&#10;7gK0+wBZlm1hsqhJSuzu60fJaZrdXobFgECK1CF5SGZ9NfaKHIV1EnRJs1lKidAcaqnbkn55uH31&#10;lhLnma6ZAi1K+igcvdq8fLEeTCFy6EDVwhIE0a4YTEk7702RJI53omduBkZoNDZge+ZRtW1SWzYg&#10;eq+SPE3fJAPY2ljgwjm83U9Guon4TSO4/9Q0TniiSoq5+XjaeFbhTDZrVrSWmU7yUxrsH7LomdQY&#10;9Ay1Z56Rg5W/QfWSW3DQ+BmHPoGmkVzEGrCaLP2lmvuOGRFrQXKcOdPk/h8s/3j8bImsS4qN0qzH&#10;Fj2I0ZNrGMkysDMYV6DTvUE3P+I1djlW6swd8K+OaNh1TLdiay0MnWA1ZpeFl8nF0wnHBZBq+AA1&#10;hmEHDxFobGwfqEMyCKJjlx7PnQmpcLycLxf5armghKMtyxY5fjEGK56eG+v8OwE9CUJJLbY+wrPj&#10;nfMhHVY8uYRoDpSsb6VSUbFttVOWHBmOyc3rbJ9fn9B/clOaDBh+lS7SiYK/YmwX4fsTRi89DryS&#10;PTKehl9wYkUg7kbXUfZMqknGnJU+MRnIm2j0YzWiY6C3gvoRObUwDTYuIgod2O+UDDjUJXXfDswK&#10;StR7jX1ZZfN52IKozBfLHBV7aakuLUxzhCqpp2QSd37anIOxsu0w0jQJGrbYy0ZGlp+zOuWNgxvJ&#10;Py1Z2IxLPXo9/xVsfgAAAP//AwBQSwMEFAAGAAgAAAAhAL0Le3neAAAACgEAAA8AAABkcnMvZG93&#10;bnJldi54bWxMj0FOwzAQRfdI3MEaJDaodRoFHEKcClVi0SUtB3DiaRI1HofYbdLbM6xgOfpP/78p&#10;t4sbxBWn0HvSsFknIJAab3tqNXwdP1Y5iBANWTN4Qg03DLCt7u9KU1g/0ydeD7EVXEKhMBq6GMdC&#10;ytB06ExY+xGJs5OfnIl8Tq20k5m53A0yTZIX6UxPvNCZEXcdNufDxWmw49MpTfrlZufzPuzznaq/&#10;W6X148Py/gYi4hL/YPjVZ3Wo2Kn2F7JBDBrS/JVJDatUbUAwoJTKQNRMPmcZyKqU/1+ofgAAAP//&#10;AwBQSwECLQAUAAYACAAAACEAtoM4kv4AAADhAQAAEwAAAAAAAAAAAAAAAAAAAAAAW0NvbnRlbnRf&#10;VHlwZXNdLnhtbFBLAQItABQABgAIAAAAIQA4/SH/1gAAAJQBAAALAAAAAAAAAAAAAAAAAC8BAABf&#10;cmVscy8ucmVsc1BLAQItABQABgAIAAAAIQAxUw2PLgIAAFIEAAAOAAAAAAAAAAAAAAAAAC4CAABk&#10;cnMvZTJvRG9jLnhtbFBLAQItABQABgAIAAAAIQC9C3t53gAAAAoBAAAPAAAAAAAAAAAAAAAAAIgE&#10;AABkcnMvZG93bnJldi54bWxQSwUGAAAAAAQABADzAAAAkwUAAAAA&#10;" o:allowincell="f" fillcolor="#e31d2b" strokecolor="#a5a5a5" strokeweight="1.5pt">
                <v:textbox>
                  <w:txbxContent>
                    <w:p w:rsidR="00EA4F1B" w:rsidRPr="00F36AAA" w:rsidRDefault="00AE40F7" w:rsidP="00F36AAA">
                      <w:pPr>
                        <w:shd w:val="clear" w:color="auto" w:fill="D9D9D9"/>
                        <w:jc w:val="center"/>
                        <w:rPr>
                          <w:color w:val="000000"/>
                          <w:sz w:val="40"/>
                        </w:rPr>
                      </w:pPr>
                      <w:r w:rsidRPr="00F36AAA">
                        <w:rPr>
                          <w:color w:val="000000"/>
                          <w:sz w:val="40"/>
                        </w:rPr>
                        <w:t>Performance Management</w:t>
                      </w:r>
                    </w:p>
                    <w:p w:rsidR="00EA4F1B" w:rsidRDefault="00EA4F1B" w:rsidP="00F36AAA">
                      <w:pPr>
                        <w:shd w:val="clear" w:color="auto" w:fill="D9D9D9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 w:rsidRPr="00F36AAA">
                        <w:rPr>
                          <w:b/>
                          <w:color w:val="000000"/>
                          <w:sz w:val="32"/>
                        </w:rPr>
                        <w:t>Self Review for Instrumental / Vocal Teachers</w:t>
                      </w:r>
                    </w:p>
                    <w:p w:rsidR="003F0C59" w:rsidRPr="00F36AAA" w:rsidRDefault="003F0C59" w:rsidP="00F36AAA">
                      <w:pPr>
                        <w:shd w:val="clear" w:color="auto" w:fill="D9D9D9"/>
                        <w:jc w:val="center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b/>
                          <w:color w:val="000000"/>
                          <w:sz w:val="32"/>
                        </w:rPr>
                        <w:t>in</w:t>
                      </w:r>
                      <w:proofErr w:type="gram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preparation for Performance Management Review meeting.</w:t>
                      </w:r>
                    </w:p>
                  </w:txbxContent>
                </v:textbox>
              </v:shape>
            </w:pict>
          </mc:Fallback>
        </mc:AlternateContent>
      </w:r>
      <w:r w:rsidR="007D5354">
        <w:rPr>
          <w:noProof/>
        </w:rPr>
        <w:drawing>
          <wp:anchor distT="0" distB="0" distL="114300" distR="114300" simplePos="0" relativeHeight="251661824" behindDoc="1" locked="0" layoutInCell="1" allowOverlap="1" wp14:anchorId="00321D06" wp14:editId="1D902D73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866900" cy="1217295"/>
            <wp:effectExtent l="0" t="0" r="0" b="1905"/>
            <wp:wrapTight wrapText="bothSides">
              <wp:wrapPolygon edited="0">
                <wp:start x="0" y="0"/>
                <wp:lineTo x="0" y="21296"/>
                <wp:lineTo x="21380" y="21296"/>
                <wp:lineTo x="21380" y="0"/>
                <wp:lineTo x="0" y="0"/>
              </wp:wrapPolygon>
            </wp:wrapTight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0F7" w:rsidRDefault="00AE40F7" w:rsidP="00AE40F7"/>
    <w:p w:rsidR="00AE40F7" w:rsidRDefault="00AE40F7" w:rsidP="00AE40F7"/>
    <w:p w:rsidR="00AE40F7" w:rsidRPr="00AE40F7" w:rsidRDefault="00AE40F7" w:rsidP="00AE40F7"/>
    <w:p w:rsidR="00EA4F1B" w:rsidRDefault="00EA4F1B">
      <w:pPr>
        <w:pStyle w:val="Heading1"/>
        <w:rPr>
          <w:b w:val="0"/>
          <w:sz w:val="32"/>
        </w:rPr>
      </w:pPr>
    </w:p>
    <w:p w:rsidR="007D5354" w:rsidRDefault="007D5354">
      <w:pPr>
        <w:pStyle w:val="Heading3"/>
        <w:rPr>
          <w:color w:val="000000"/>
          <w:sz w:val="32"/>
        </w:rPr>
      </w:pPr>
    </w:p>
    <w:p w:rsidR="00EA4F1B" w:rsidRPr="00F36AAA" w:rsidRDefault="00EA4F1B">
      <w:pPr>
        <w:pStyle w:val="Heading3"/>
        <w:rPr>
          <w:color w:val="000000"/>
          <w:sz w:val="32"/>
        </w:rPr>
      </w:pPr>
      <w:r w:rsidRPr="00F36AAA">
        <w:rPr>
          <w:color w:val="000000"/>
          <w:sz w:val="32"/>
        </w:rPr>
        <w:t>Guidelines for Teachers</w:t>
      </w:r>
    </w:p>
    <w:p w:rsidR="00EA4F1B" w:rsidRPr="00F36AAA" w:rsidRDefault="00EA4F1B">
      <w:pPr>
        <w:rPr>
          <w:b/>
          <w:color w:val="000000"/>
          <w:sz w:val="22"/>
        </w:rPr>
      </w:pPr>
    </w:p>
    <w:p w:rsidR="00EA4F1B" w:rsidRPr="00F36AAA" w:rsidRDefault="00EA4F1B">
      <w:pPr>
        <w:rPr>
          <w:color w:val="000000"/>
          <w:sz w:val="22"/>
        </w:rPr>
        <w:sectPr w:rsidR="00EA4F1B" w:rsidRPr="00F36AAA">
          <w:footerReference w:type="even" r:id="rId9"/>
          <w:footerReference w:type="default" r:id="rId10"/>
          <w:footerReference w:type="first" r:id="rId11"/>
          <w:pgSz w:w="11906" w:h="16838"/>
          <w:pgMar w:top="1021" w:right="567" w:bottom="794" w:left="851" w:header="720" w:footer="720" w:gutter="0"/>
          <w:pgNumType w:start="1"/>
          <w:cols w:space="720"/>
          <w:titlePg/>
        </w:sectPr>
      </w:pPr>
    </w:p>
    <w:p w:rsidR="00EA4F1B" w:rsidRPr="00F36AAA" w:rsidRDefault="00EA4F1B">
      <w:p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lastRenderedPageBreak/>
        <w:t>The form i</w:t>
      </w:r>
      <w:r w:rsidR="00AE40F7" w:rsidRPr="00F36AAA">
        <w:rPr>
          <w:color w:val="000000"/>
          <w:sz w:val="20"/>
        </w:rPr>
        <w:t xml:space="preserve">s designed to help Maestros </w:t>
      </w:r>
      <w:r w:rsidRPr="00F36AAA">
        <w:rPr>
          <w:color w:val="000000"/>
          <w:sz w:val="20"/>
        </w:rPr>
        <w:t>teachers review t</w:t>
      </w:r>
      <w:r w:rsidR="00AE40F7" w:rsidRPr="00F36AAA">
        <w:rPr>
          <w:color w:val="000000"/>
          <w:sz w:val="20"/>
        </w:rPr>
        <w:t>heir work to ensure that teaching and learning</w:t>
      </w:r>
      <w:r w:rsidRPr="00F36AAA">
        <w:rPr>
          <w:color w:val="000000"/>
          <w:sz w:val="20"/>
        </w:rPr>
        <w:t xml:space="preserve"> is consistently of the highest possible quality.  The purpose is to enable you to scrutinise your work objectively and strike a balance between aspects that are good and those that may require development.  </w:t>
      </w:r>
      <w:r w:rsidR="00AE40F7" w:rsidRPr="00F36AAA">
        <w:rPr>
          <w:color w:val="000000"/>
          <w:sz w:val="20"/>
        </w:rPr>
        <w:t>I</w:t>
      </w:r>
      <w:r w:rsidRPr="00F36AAA">
        <w:rPr>
          <w:color w:val="000000"/>
          <w:sz w:val="20"/>
        </w:rPr>
        <w:t>t may help you to reflect on your teaching to discuss matters with colleagues wh</w:t>
      </w:r>
      <w:r w:rsidR="00AE40F7" w:rsidRPr="00F36AAA">
        <w:rPr>
          <w:color w:val="000000"/>
          <w:sz w:val="20"/>
        </w:rPr>
        <w:t>o may support the process e.g. Heads of M</w:t>
      </w:r>
      <w:r w:rsidRPr="00F36AAA">
        <w:rPr>
          <w:color w:val="000000"/>
          <w:sz w:val="20"/>
        </w:rPr>
        <w:t>usic, music co-ordinators in schools</w:t>
      </w:r>
      <w:r w:rsidR="00AE40F7" w:rsidRPr="00F36AAA">
        <w:rPr>
          <w:color w:val="000000"/>
          <w:sz w:val="20"/>
        </w:rPr>
        <w:t xml:space="preserve"> or Maestros colleagues/managers. </w:t>
      </w:r>
      <w:r w:rsidRPr="00F36AAA">
        <w:rPr>
          <w:color w:val="000000"/>
          <w:sz w:val="20"/>
        </w:rPr>
        <w:t xml:space="preserve">This will enable you to base </w:t>
      </w:r>
      <w:r w:rsidR="00AE40F7" w:rsidRPr="00F36AAA">
        <w:rPr>
          <w:color w:val="000000"/>
          <w:sz w:val="20"/>
        </w:rPr>
        <w:t>your reflections</w:t>
      </w:r>
      <w:r w:rsidRPr="00F36AAA">
        <w:rPr>
          <w:color w:val="000000"/>
          <w:sz w:val="20"/>
        </w:rPr>
        <w:t xml:space="preserve"> on evidence, where possible.  Comments from pupils, parents/carers and schools are all </w:t>
      </w:r>
      <w:r w:rsidR="00AE40F7" w:rsidRPr="00F36AAA">
        <w:rPr>
          <w:color w:val="000000"/>
          <w:sz w:val="20"/>
        </w:rPr>
        <w:t>helpful</w:t>
      </w:r>
      <w:r w:rsidRPr="00F36AAA">
        <w:rPr>
          <w:color w:val="000000"/>
          <w:sz w:val="20"/>
        </w:rPr>
        <w:t xml:space="preserve">, as are the results of examinations and assessments. </w:t>
      </w:r>
      <w:r w:rsidR="00AE40F7" w:rsidRPr="00F36AAA">
        <w:rPr>
          <w:color w:val="000000"/>
          <w:sz w:val="20"/>
        </w:rPr>
        <w:t>Your review should inform your annual Performance Management discussion with your line manager. The self-</w:t>
      </w:r>
      <w:r w:rsidRPr="00F36AAA">
        <w:rPr>
          <w:color w:val="000000"/>
          <w:sz w:val="20"/>
        </w:rPr>
        <w:t>review is for all your teaching, but do mention su</w:t>
      </w:r>
      <w:r w:rsidR="00AE40F7" w:rsidRPr="00F36AAA">
        <w:rPr>
          <w:color w:val="000000"/>
          <w:sz w:val="20"/>
        </w:rPr>
        <w:t>ccesses or challenges in any</w:t>
      </w:r>
      <w:r w:rsidRPr="00F36AAA">
        <w:rPr>
          <w:color w:val="000000"/>
          <w:sz w:val="20"/>
        </w:rPr>
        <w:t xml:space="preserve"> particular school</w:t>
      </w:r>
      <w:r w:rsidR="00AE40F7" w:rsidRPr="00F36AAA">
        <w:rPr>
          <w:color w:val="000000"/>
          <w:sz w:val="20"/>
        </w:rPr>
        <w:t xml:space="preserve"> or teaching environment</w:t>
      </w:r>
      <w:r w:rsidRPr="00F36AAA">
        <w:rPr>
          <w:color w:val="000000"/>
          <w:sz w:val="20"/>
        </w:rPr>
        <w:t>, especially if you would like to discuss them with you</w:t>
      </w:r>
      <w:r w:rsidR="00AE40F7" w:rsidRPr="00F36AAA">
        <w:rPr>
          <w:color w:val="000000"/>
          <w:sz w:val="20"/>
        </w:rPr>
        <w:t>r line manager</w:t>
      </w:r>
      <w:r w:rsidRPr="00F36AAA">
        <w:rPr>
          <w:color w:val="000000"/>
          <w:sz w:val="20"/>
        </w:rPr>
        <w:t>.</w:t>
      </w:r>
    </w:p>
    <w:p w:rsidR="00EA4F1B" w:rsidRPr="00F36AAA" w:rsidRDefault="00EA4F1B">
      <w:pPr>
        <w:spacing w:line="360" w:lineRule="auto"/>
        <w:rPr>
          <w:color w:val="000000"/>
          <w:sz w:val="20"/>
        </w:rPr>
      </w:pPr>
    </w:p>
    <w:p w:rsidR="00EA4F1B" w:rsidRPr="00F36AAA" w:rsidRDefault="00EA4F1B">
      <w:p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>It is YOUR document and the process is ongoing and driven by you.  The f</w:t>
      </w:r>
      <w:r w:rsidR="00AE40F7" w:rsidRPr="00F36AAA">
        <w:rPr>
          <w:color w:val="000000"/>
          <w:sz w:val="20"/>
        </w:rPr>
        <w:t>orm can be completed at any point</w:t>
      </w:r>
      <w:r w:rsidRPr="00F36AAA">
        <w:rPr>
          <w:color w:val="000000"/>
          <w:sz w:val="20"/>
        </w:rPr>
        <w:t xml:space="preserve"> during the year, but needs to be updated in advance of </w:t>
      </w:r>
      <w:r w:rsidR="00AE40F7" w:rsidRPr="00F36AAA">
        <w:rPr>
          <w:color w:val="000000"/>
          <w:sz w:val="20"/>
        </w:rPr>
        <w:t xml:space="preserve">your annual performance management meeting </w:t>
      </w:r>
      <w:r w:rsidRPr="00F36AAA">
        <w:rPr>
          <w:color w:val="000000"/>
          <w:sz w:val="20"/>
        </w:rPr>
        <w:t xml:space="preserve">with your </w:t>
      </w:r>
      <w:r w:rsidR="00AE40F7" w:rsidRPr="00F36AAA">
        <w:rPr>
          <w:color w:val="000000"/>
          <w:sz w:val="20"/>
        </w:rPr>
        <w:t>line manager</w:t>
      </w:r>
      <w:r w:rsidRPr="00F36AAA">
        <w:rPr>
          <w:color w:val="000000"/>
          <w:sz w:val="20"/>
        </w:rPr>
        <w:t xml:space="preserve">.  </w:t>
      </w:r>
      <w:r w:rsidR="00AE40F7" w:rsidRPr="00F36AAA">
        <w:rPr>
          <w:color w:val="000000"/>
          <w:sz w:val="20"/>
        </w:rPr>
        <w:t xml:space="preserve">Your line manager should receive the completed copy in advance of the meeting. </w:t>
      </w:r>
      <w:r w:rsidRPr="00F36AAA">
        <w:rPr>
          <w:color w:val="000000"/>
          <w:sz w:val="20"/>
        </w:rPr>
        <w:t>The w</w:t>
      </w:r>
      <w:r w:rsidR="00AA5126">
        <w:rPr>
          <w:color w:val="000000"/>
          <w:sz w:val="20"/>
        </w:rPr>
        <w:t>ords in italics on pages 2-5</w:t>
      </w:r>
      <w:r w:rsidRPr="00F36AAA">
        <w:rPr>
          <w:color w:val="000000"/>
          <w:sz w:val="20"/>
        </w:rPr>
        <w:t xml:space="preserve"> are intended to prompt your own thought</w:t>
      </w:r>
      <w:r w:rsidR="00AE40F7" w:rsidRPr="00F36AAA">
        <w:rPr>
          <w:color w:val="000000"/>
          <w:sz w:val="20"/>
        </w:rPr>
        <w:t>s – not to be followed rigidly</w:t>
      </w:r>
      <w:r w:rsidRPr="00F36AAA">
        <w:rPr>
          <w:color w:val="000000"/>
          <w:sz w:val="20"/>
        </w:rPr>
        <w:t xml:space="preserve"> with every point answered individually – think about and write what YOU want to say.  If you find a particular section difficult to complete, don’t worry but make it part of the discussion you have with your </w:t>
      </w:r>
      <w:r w:rsidR="00AE40F7" w:rsidRPr="00F36AAA">
        <w:rPr>
          <w:color w:val="000000"/>
          <w:sz w:val="20"/>
        </w:rPr>
        <w:t>line manager</w:t>
      </w:r>
      <w:r w:rsidRPr="00F36AAA">
        <w:rPr>
          <w:color w:val="000000"/>
          <w:sz w:val="20"/>
        </w:rPr>
        <w:t xml:space="preserve">.  </w:t>
      </w:r>
      <w:r w:rsidR="00AA5126">
        <w:rPr>
          <w:color w:val="000000"/>
          <w:sz w:val="20"/>
        </w:rPr>
        <w:t>Informal g</w:t>
      </w:r>
      <w:r w:rsidRPr="00F36AAA">
        <w:rPr>
          <w:color w:val="000000"/>
          <w:sz w:val="20"/>
        </w:rPr>
        <w:t xml:space="preserve">rades </w:t>
      </w:r>
      <w:r w:rsidR="00AE40F7" w:rsidRPr="00F36AAA">
        <w:rPr>
          <w:i/>
          <w:color w:val="000000"/>
          <w:sz w:val="20"/>
        </w:rPr>
        <w:t>(see below</w:t>
      </w:r>
      <w:r w:rsidRPr="00F36AAA">
        <w:rPr>
          <w:i/>
          <w:color w:val="000000"/>
          <w:sz w:val="20"/>
        </w:rPr>
        <w:t xml:space="preserve">) </w:t>
      </w:r>
      <w:r w:rsidR="00AE40F7" w:rsidRPr="00F36AAA">
        <w:rPr>
          <w:color w:val="000000"/>
          <w:sz w:val="20"/>
        </w:rPr>
        <w:t>c</w:t>
      </w:r>
      <w:r w:rsidRPr="00F36AAA">
        <w:rPr>
          <w:color w:val="000000"/>
          <w:sz w:val="20"/>
        </w:rPr>
        <w:t xml:space="preserve">ould be used </w:t>
      </w:r>
      <w:r w:rsidR="00AE40F7" w:rsidRPr="00F36AAA">
        <w:rPr>
          <w:color w:val="000000"/>
          <w:sz w:val="20"/>
        </w:rPr>
        <w:t xml:space="preserve">to assist </w:t>
      </w:r>
      <w:r w:rsidR="00AE40F7" w:rsidRPr="00F36AAA">
        <w:rPr>
          <w:color w:val="000000"/>
          <w:sz w:val="20"/>
        </w:rPr>
        <w:lastRenderedPageBreak/>
        <w:t>you</w:t>
      </w:r>
      <w:r w:rsidRPr="00F36AAA">
        <w:rPr>
          <w:color w:val="000000"/>
          <w:sz w:val="20"/>
        </w:rPr>
        <w:t xml:space="preserve"> but are not essential.  Their purpose is to enable you to identify areas of strengths and weaknesses that can be placed in the context of an overall evaluation; they can then illustrate progression from one year to another.  The whole document remains confidential to you, </w:t>
      </w:r>
      <w:r w:rsidR="00AE40F7" w:rsidRPr="00F36AAA">
        <w:rPr>
          <w:color w:val="000000"/>
          <w:sz w:val="20"/>
        </w:rPr>
        <w:t>your line manager, the Deputy Head responsible for performance management and the CEO.</w:t>
      </w:r>
    </w:p>
    <w:p w:rsidR="00EA4F1B" w:rsidRPr="00F36AAA" w:rsidRDefault="00EA4F1B">
      <w:p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>In preparing the review, you may wish to refer to:</w:t>
      </w:r>
    </w:p>
    <w:p w:rsidR="00EA4F1B" w:rsidRPr="00F36AAA" w:rsidRDefault="00AE40F7">
      <w:pPr>
        <w:numPr>
          <w:ilvl w:val="0"/>
          <w:numId w:val="11"/>
        </w:num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>documentation such as</w:t>
      </w:r>
      <w:r w:rsidR="00EA4F1B" w:rsidRPr="00F36AAA">
        <w:rPr>
          <w:color w:val="000000"/>
          <w:sz w:val="20"/>
        </w:rPr>
        <w:t xml:space="preserve"> planning sheets, practice books, </w:t>
      </w:r>
      <w:r w:rsidRPr="00F36AAA">
        <w:rPr>
          <w:color w:val="000000"/>
          <w:sz w:val="20"/>
        </w:rPr>
        <w:t xml:space="preserve">pupil </w:t>
      </w:r>
      <w:r w:rsidR="00EA4F1B" w:rsidRPr="00F36AAA">
        <w:rPr>
          <w:color w:val="000000"/>
          <w:sz w:val="20"/>
        </w:rPr>
        <w:t>reports, notes from INSET courses etc</w:t>
      </w:r>
    </w:p>
    <w:p w:rsidR="00EA4F1B" w:rsidRPr="00F36AAA" w:rsidRDefault="00AE40F7">
      <w:pPr>
        <w:numPr>
          <w:ilvl w:val="0"/>
          <w:numId w:val="11"/>
        </w:num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 xml:space="preserve">colleague and/or management </w:t>
      </w:r>
      <w:r w:rsidR="00EA4F1B" w:rsidRPr="00F36AAA">
        <w:rPr>
          <w:color w:val="000000"/>
          <w:sz w:val="20"/>
        </w:rPr>
        <w:t>comments</w:t>
      </w:r>
    </w:p>
    <w:p w:rsidR="00EA4F1B" w:rsidRPr="00F36AAA" w:rsidRDefault="00AE40F7">
      <w:pPr>
        <w:numPr>
          <w:ilvl w:val="0"/>
          <w:numId w:val="11"/>
        </w:num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>c</w:t>
      </w:r>
      <w:r w:rsidR="00EA4F1B" w:rsidRPr="00F36AAA">
        <w:rPr>
          <w:color w:val="000000"/>
          <w:sz w:val="20"/>
        </w:rPr>
        <w:t>omments from</w:t>
      </w:r>
      <w:r w:rsidRPr="00F36AAA">
        <w:rPr>
          <w:color w:val="000000"/>
          <w:sz w:val="20"/>
        </w:rPr>
        <w:t xml:space="preserve"> pupils,</w:t>
      </w:r>
      <w:r w:rsidR="00EA4F1B" w:rsidRPr="00F36AAA">
        <w:rPr>
          <w:color w:val="000000"/>
          <w:sz w:val="20"/>
        </w:rPr>
        <w:t xml:space="preserve"> parents/carers and schools</w:t>
      </w:r>
    </w:p>
    <w:p w:rsidR="00EA4F1B" w:rsidRPr="00F36AAA" w:rsidRDefault="00AE40F7" w:rsidP="00AE40F7">
      <w:pPr>
        <w:numPr>
          <w:ilvl w:val="0"/>
          <w:numId w:val="11"/>
        </w:num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>t</w:t>
      </w:r>
      <w:r w:rsidR="00EA4F1B" w:rsidRPr="00F36AAA">
        <w:rPr>
          <w:color w:val="000000"/>
          <w:sz w:val="20"/>
        </w:rPr>
        <w:t>eachers</w:t>
      </w:r>
      <w:r w:rsidRPr="00F36AAA">
        <w:rPr>
          <w:color w:val="000000"/>
          <w:sz w:val="20"/>
        </w:rPr>
        <w:t>’ standards</w:t>
      </w:r>
    </w:p>
    <w:p w:rsidR="00AE40F7" w:rsidRPr="00F36AAA" w:rsidRDefault="00AE40F7" w:rsidP="00AE40F7">
      <w:pPr>
        <w:numPr>
          <w:ilvl w:val="0"/>
          <w:numId w:val="11"/>
        </w:num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>lesson observation feedbacks</w:t>
      </w:r>
    </w:p>
    <w:p w:rsidR="00AE40F7" w:rsidRPr="00F36AAA" w:rsidRDefault="00AE40F7" w:rsidP="00AE40F7">
      <w:pPr>
        <w:numPr>
          <w:ilvl w:val="0"/>
          <w:numId w:val="11"/>
        </w:num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>recruitment and retention</w:t>
      </w:r>
    </w:p>
    <w:p w:rsidR="00AE40F7" w:rsidRPr="00F36AAA" w:rsidRDefault="00AE40F7">
      <w:pPr>
        <w:pStyle w:val="Heading4"/>
        <w:spacing w:line="360" w:lineRule="auto"/>
        <w:rPr>
          <w:color w:val="000000"/>
          <w:sz w:val="20"/>
        </w:rPr>
      </w:pPr>
    </w:p>
    <w:p w:rsidR="00EA4F1B" w:rsidRPr="00F36AAA" w:rsidRDefault="00AA5126">
      <w:pPr>
        <w:pStyle w:val="Heading4"/>
        <w:spacing w:line="360" w:lineRule="auto"/>
        <w:rPr>
          <w:b w:val="0"/>
          <w:color w:val="000000"/>
          <w:sz w:val="20"/>
        </w:rPr>
      </w:pPr>
      <w:r>
        <w:rPr>
          <w:color w:val="000000"/>
          <w:sz w:val="20"/>
        </w:rPr>
        <w:t xml:space="preserve">Informal </w:t>
      </w:r>
      <w:r w:rsidR="00EA4F1B" w:rsidRPr="00F36AAA">
        <w:rPr>
          <w:color w:val="000000"/>
          <w:sz w:val="20"/>
        </w:rPr>
        <w:t>Grades</w:t>
      </w:r>
    </w:p>
    <w:p w:rsidR="00EA4F1B" w:rsidRPr="00F36AAA" w:rsidRDefault="00AE40F7">
      <w:p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>The following could</w:t>
      </w:r>
      <w:r w:rsidR="00EA4F1B" w:rsidRPr="00F36AAA">
        <w:rPr>
          <w:color w:val="000000"/>
          <w:sz w:val="20"/>
        </w:rPr>
        <w:t xml:space="preserve"> be used where appropriate and discussed with your </w:t>
      </w:r>
      <w:r w:rsidRPr="00F36AAA">
        <w:rPr>
          <w:color w:val="000000"/>
          <w:sz w:val="20"/>
        </w:rPr>
        <w:t>line manager</w:t>
      </w:r>
      <w:r w:rsidR="00EA4F1B" w:rsidRPr="00F36AAA">
        <w:rPr>
          <w:color w:val="000000"/>
          <w:sz w:val="20"/>
        </w:rPr>
        <w:t>:</w:t>
      </w:r>
    </w:p>
    <w:p w:rsidR="00AE40F7" w:rsidRPr="00F36AAA" w:rsidRDefault="00AE40F7">
      <w:pPr>
        <w:spacing w:line="360" w:lineRule="auto"/>
        <w:rPr>
          <w:color w:val="000000"/>
          <w:sz w:val="20"/>
        </w:rPr>
      </w:pPr>
    </w:p>
    <w:p w:rsidR="00EA4F1B" w:rsidRPr="00F36AAA" w:rsidRDefault="00EA4F1B">
      <w:pPr>
        <w:numPr>
          <w:ilvl w:val="0"/>
          <w:numId w:val="46"/>
        </w:num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>Excellent, advanced practice that can be verified by others</w:t>
      </w:r>
    </w:p>
    <w:p w:rsidR="00EA4F1B" w:rsidRPr="00F36AAA" w:rsidRDefault="00EA4F1B">
      <w:pPr>
        <w:numPr>
          <w:ilvl w:val="0"/>
          <w:numId w:val="46"/>
        </w:num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>Good, established practice where you and your schools/</w:t>
      </w:r>
      <w:r w:rsidR="00AE40F7" w:rsidRPr="00F36AAA">
        <w:rPr>
          <w:color w:val="000000"/>
          <w:sz w:val="20"/>
        </w:rPr>
        <w:t xml:space="preserve">music </w:t>
      </w:r>
      <w:r w:rsidRPr="00F36AAA">
        <w:rPr>
          <w:color w:val="000000"/>
          <w:sz w:val="20"/>
        </w:rPr>
        <w:t>centre</w:t>
      </w:r>
      <w:r w:rsidR="00AE40F7" w:rsidRPr="00F36AAA">
        <w:rPr>
          <w:color w:val="000000"/>
          <w:sz w:val="20"/>
        </w:rPr>
        <w:t>/</w:t>
      </w:r>
      <w:r w:rsidRPr="00F36AAA">
        <w:rPr>
          <w:color w:val="000000"/>
          <w:sz w:val="20"/>
        </w:rPr>
        <w:t>s feel secure in your</w:t>
      </w:r>
      <w:r w:rsidRPr="00F36AAA">
        <w:rPr>
          <w:color w:val="000000"/>
          <w:sz w:val="22"/>
        </w:rPr>
        <w:t xml:space="preserve"> </w:t>
      </w:r>
      <w:r w:rsidRPr="00F36AAA">
        <w:rPr>
          <w:color w:val="000000"/>
          <w:sz w:val="20"/>
        </w:rPr>
        <w:t>teaching.</w:t>
      </w:r>
      <w:r w:rsidRPr="00F36AAA">
        <w:rPr>
          <w:color w:val="000000"/>
          <w:sz w:val="22"/>
        </w:rPr>
        <w:t xml:space="preserve">  </w:t>
      </w:r>
      <w:r w:rsidRPr="00F36AAA">
        <w:rPr>
          <w:color w:val="000000"/>
          <w:sz w:val="20"/>
        </w:rPr>
        <w:t>You may still feel that you can make things even better in some areas.</w:t>
      </w:r>
    </w:p>
    <w:p w:rsidR="00EA4F1B" w:rsidRPr="00F36AAA" w:rsidRDefault="00EA4F1B">
      <w:pPr>
        <w:numPr>
          <w:ilvl w:val="0"/>
          <w:numId w:val="46"/>
        </w:numPr>
        <w:spacing w:line="360" w:lineRule="auto"/>
        <w:rPr>
          <w:color w:val="000000"/>
          <w:sz w:val="20"/>
        </w:rPr>
      </w:pPr>
      <w:r w:rsidRPr="00F36AAA">
        <w:rPr>
          <w:color w:val="000000"/>
          <w:sz w:val="20"/>
        </w:rPr>
        <w:t>You are generally satisfied, but recognise that some further work may be needed.</w:t>
      </w:r>
    </w:p>
    <w:p w:rsidR="00EA4F1B" w:rsidRPr="00F36AAA" w:rsidRDefault="00EA4F1B">
      <w:pPr>
        <w:numPr>
          <w:ilvl w:val="0"/>
          <w:numId w:val="46"/>
        </w:numPr>
        <w:spacing w:line="360" w:lineRule="auto"/>
        <w:rPr>
          <w:color w:val="000000"/>
          <w:sz w:val="20"/>
        </w:rPr>
        <w:sectPr w:rsidR="00EA4F1B" w:rsidRPr="00F36AAA">
          <w:type w:val="continuous"/>
          <w:pgSz w:w="11906" w:h="16838"/>
          <w:pgMar w:top="1021" w:right="566" w:bottom="567" w:left="851" w:header="720" w:footer="720" w:gutter="0"/>
          <w:pgNumType w:start="1"/>
          <w:cols w:num="2" w:space="720" w:equalWidth="0">
            <w:col w:w="4884" w:space="720"/>
            <w:col w:w="4884"/>
          </w:cols>
          <w:titlePg/>
        </w:sectPr>
      </w:pPr>
      <w:r w:rsidRPr="00F36AAA">
        <w:rPr>
          <w:color w:val="000000"/>
          <w:sz w:val="20"/>
        </w:rPr>
        <w:t>You do not feel confident in this area, or you find it difficult to make a judgement.  You would welcome some support.</w:t>
      </w:r>
    </w:p>
    <w:p w:rsidR="006633B5" w:rsidRDefault="006633B5" w:rsidP="006633B5">
      <w:pPr>
        <w:pStyle w:val="Heading1"/>
        <w:jc w:val="left"/>
      </w:pPr>
    </w:p>
    <w:p w:rsidR="006633B5" w:rsidRDefault="006633B5" w:rsidP="006633B5">
      <w:pPr>
        <w:pStyle w:val="Heading1"/>
        <w:jc w:val="left"/>
      </w:pPr>
    </w:p>
    <w:p w:rsidR="006633B5" w:rsidRDefault="00AE40F7" w:rsidP="006633B5">
      <w:pPr>
        <w:pStyle w:val="Heading1"/>
        <w:jc w:val="left"/>
      </w:pPr>
      <w:r w:rsidRPr="006633B5">
        <w:t>Performance Review 201</w:t>
      </w:r>
      <w:r w:rsidR="003F0C59">
        <w:t>7</w:t>
      </w:r>
      <w:r w:rsidRPr="006633B5">
        <w:t>-1</w:t>
      </w:r>
      <w:r w:rsidR="003F0C59">
        <w:t>8</w:t>
      </w:r>
      <w:r w:rsidRPr="006633B5">
        <w:t xml:space="preserve"> – Individual Self-Review and Reflection</w:t>
      </w:r>
      <w:r w:rsidR="006633B5" w:rsidRPr="006633B5">
        <w:t xml:space="preserve"> </w:t>
      </w:r>
    </w:p>
    <w:p w:rsidR="006633B5" w:rsidRPr="006633B5" w:rsidRDefault="006633B5" w:rsidP="006633B5">
      <w:pPr>
        <w:pStyle w:val="Heading1"/>
        <w:jc w:val="left"/>
      </w:pPr>
      <w:r w:rsidRPr="006633B5">
        <w:rPr>
          <w:b w:val="0"/>
          <w:i/>
          <w:sz w:val="22"/>
          <w:szCs w:val="22"/>
        </w:rPr>
        <w:t>(Please complete and forward to your line manager prior to your performance review meeting</w:t>
      </w:r>
      <w:r w:rsidRPr="006633B5">
        <w:t>)</w:t>
      </w:r>
    </w:p>
    <w:p w:rsidR="00EA4F1B" w:rsidRPr="00F36AAA" w:rsidRDefault="00EA4F1B" w:rsidP="006633B5">
      <w:pPr>
        <w:spacing w:line="360" w:lineRule="auto"/>
        <w:ind w:right="-286"/>
        <w:rPr>
          <w:b/>
          <w:color w:val="000000"/>
          <w:szCs w:val="24"/>
        </w:rPr>
      </w:pPr>
    </w:p>
    <w:p w:rsidR="006633B5" w:rsidRPr="00F36AAA" w:rsidRDefault="006633B5" w:rsidP="006633B5">
      <w:pPr>
        <w:spacing w:line="360" w:lineRule="auto"/>
        <w:ind w:right="-286"/>
        <w:rPr>
          <w:b/>
          <w:color w:val="000000"/>
          <w:szCs w:val="24"/>
        </w:rPr>
      </w:pPr>
      <w:r w:rsidRPr="00F36AAA">
        <w:rPr>
          <w:b/>
          <w:color w:val="000000"/>
          <w:szCs w:val="24"/>
        </w:rPr>
        <w:t>Teacher:</w:t>
      </w:r>
      <w:r w:rsidR="001272F6">
        <w:rPr>
          <w:b/>
          <w:color w:val="000000"/>
          <w:szCs w:val="24"/>
        </w:rPr>
        <w:t xml:space="preserve"> </w:t>
      </w:r>
      <w:sdt>
        <w:sdtPr>
          <w:rPr>
            <w:b/>
            <w:color w:val="000000"/>
            <w:szCs w:val="24"/>
          </w:rPr>
          <w:id w:val="1364330139"/>
          <w:placeholder>
            <w:docPart w:val="DefaultPlaceholder_1082065158"/>
          </w:placeholder>
        </w:sdtPr>
        <w:sdtEndPr/>
        <w:sdtContent>
          <w:bookmarkStart w:id="0" w:name="_GoBack"/>
          <w:r w:rsidR="000E337F">
            <w:t xml:space="preserve"> </w:t>
          </w:r>
          <w:bookmarkEnd w:id="0"/>
        </w:sdtContent>
      </w:sdt>
    </w:p>
    <w:p w:rsidR="006633B5" w:rsidRPr="00F36AAA" w:rsidRDefault="006633B5" w:rsidP="006633B5">
      <w:pPr>
        <w:spacing w:line="360" w:lineRule="auto"/>
        <w:ind w:right="-286"/>
        <w:rPr>
          <w:b/>
          <w:color w:val="000000"/>
          <w:szCs w:val="24"/>
        </w:rPr>
      </w:pPr>
      <w:r w:rsidRPr="00F36AAA">
        <w:rPr>
          <w:b/>
          <w:color w:val="000000"/>
          <w:szCs w:val="24"/>
        </w:rPr>
        <w:t>Date of PM Review meeting:</w:t>
      </w:r>
      <w:r w:rsidR="001272F6">
        <w:rPr>
          <w:b/>
          <w:color w:val="000000"/>
          <w:szCs w:val="24"/>
        </w:rPr>
        <w:t xml:space="preserve"> </w:t>
      </w:r>
      <w:sdt>
        <w:sdtPr>
          <w:rPr>
            <w:b/>
            <w:color w:val="000000"/>
            <w:szCs w:val="24"/>
          </w:rPr>
          <w:id w:val="868188429"/>
          <w:placeholder>
            <w:docPart w:val="75A114EF051B47EEA494A1BF337675C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E06940">
            <w:rPr>
              <w:rStyle w:val="PlaceholderText"/>
            </w:rPr>
            <w:t>En</w:t>
          </w:r>
          <w:r w:rsidR="001272F6" w:rsidRPr="00AF711A">
            <w:rPr>
              <w:rStyle w:val="PlaceholderText"/>
            </w:rPr>
            <w:t>ter a date</w:t>
          </w:r>
        </w:sdtContent>
      </w:sdt>
    </w:p>
    <w:p w:rsidR="00EA4F1B" w:rsidRPr="00F36AAA" w:rsidRDefault="00EA4F1B" w:rsidP="006633B5">
      <w:pPr>
        <w:pStyle w:val="BodyText2"/>
        <w:rPr>
          <w:color w:val="000000"/>
          <w:sz w:val="20"/>
        </w:rPr>
      </w:pPr>
      <w:r w:rsidRPr="00F36AAA">
        <w:rPr>
          <w:color w:val="000000"/>
          <w:sz w:val="20"/>
        </w:rPr>
        <w:t>N.B. Please refer to the</w:t>
      </w:r>
      <w:r w:rsidR="00AE40F7" w:rsidRPr="00F36AAA">
        <w:rPr>
          <w:color w:val="000000"/>
          <w:sz w:val="20"/>
        </w:rPr>
        <w:t xml:space="preserve"> previous g</w:t>
      </w:r>
      <w:r w:rsidRPr="00F36AAA">
        <w:rPr>
          <w:color w:val="000000"/>
          <w:sz w:val="20"/>
        </w:rPr>
        <w:t>uidelines and remember that w</w:t>
      </w:r>
      <w:r w:rsidR="00AA5126">
        <w:rPr>
          <w:color w:val="000000"/>
          <w:sz w:val="20"/>
        </w:rPr>
        <w:t>ords in italics</w:t>
      </w:r>
      <w:r w:rsidRPr="00F36AAA">
        <w:rPr>
          <w:color w:val="000000"/>
          <w:sz w:val="20"/>
        </w:rPr>
        <w:t xml:space="preserve"> are merely prompts for your own thinking and not points that require individual responses as in a questionnaire. </w:t>
      </w:r>
    </w:p>
    <w:p w:rsidR="00EA4F1B" w:rsidRPr="00F36AAA" w:rsidRDefault="00EA4F1B">
      <w:pPr>
        <w:rPr>
          <w:i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6946"/>
      </w:tblGrid>
      <w:tr w:rsidR="00AE40F7" w:rsidRPr="00F36AAA" w:rsidTr="00F36AA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4F1B" w:rsidRPr="00F36AAA" w:rsidRDefault="00EA4F1B" w:rsidP="00F36AAA">
            <w:pPr>
              <w:shd w:val="clear" w:color="auto" w:fill="D9D9D9"/>
              <w:rPr>
                <w:b/>
                <w:color w:val="000000"/>
                <w:sz w:val="20"/>
              </w:rPr>
            </w:pPr>
            <w:r w:rsidRPr="00F36AAA">
              <w:rPr>
                <w:color w:val="000000"/>
                <w:sz w:val="20"/>
              </w:rPr>
              <w:br w:type="page"/>
            </w:r>
            <w:r w:rsidRPr="00F36AAA">
              <w:rPr>
                <w:b/>
                <w:color w:val="000000"/>
                <w:sz w:val="20"/>
                <w:shd w:val="clear" w:color="auto" w:fill="D9D9D9"/>
              </w:rPr>
              <w:t>Your work with</w:t>
            </w:r>
          </w:p>
          <w:p w:rsidR="00EA4F1B" w:rsidRPr="00F36AAA" w:rsidRDefault="00AE40F7" w:rsidP="00F36AAA">
            <w:pPr>
              <w:pStyle w:val="Heading6"/>
              <w:shd w:val="clear" w:color="auto" w:fill="D9D9D9"/>
              <w:rPr>
                <w:color w:val="000000"/>
              </w:rPr>
            </w:pPr>
            <w:r w:rsidRPr="00F36AAA">
              <w:rPr>
                <w:color w:val="000000"/>
              </w:rPr>
              <w:t>Berkshire Maestros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  <w:shd w:val="clear" w:color="auto" w:fill="D9D9D9"/>
          </w:tcPr>
          <w:p w:rsidR="00EA4F1B" w:rsidRPr="00F36AAA" w:rsidRDefault="00EA4F1B">
            <w:pPr>
              <w:pStyle w:val="Heading5"/>
              <w:rPr>
                <w:color w:val="000000"/>
              </w:rPr>
            </w:pPr>
            <w:r w:rsidRPr="00F36AAA">
              <w:rPr>
                <w:color w:val="000000"/>
              </w:rPr>
              <w:t>Your comments</w:t>
            </w:r>
          </w:p>
          <w:p w:rsidR="00EA4F1B" w:rsidRPr="00F36AAA" w:rsidRDefault="00EA4F1B">
            <w:pPr>
              <w:rPr>
                <w:color w:val="000000"/>
                <w:sz w:val="20"/>
              </w:rPr>
            </w:pPr>
          </w:p>
        </w:tc>
      </w:tr>
      <w:tr w:rsidR="00B676A5" w:rsidRPr="00F36AAA" w:rsidTr="00B676A5">
        <w:trPr>
          <w:trHeight w:val="705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76A5" w:rsidRPr="00F36AAA" w:rsidRDefault="00B676A5">
            <w:pPr>
              <w:rPr>
                <w:b/>
                <w:color w:val="000000"/>
                <w:sz w:val="18"/>
              </w:rPr>
            </w:pPr>
          </w:p>
          <w:p w:rsidR="00B676A5" w:rsidRPr="00F36AAA" w:rsidRDefault="00B676A5">
            <w:pPr>
              <w:rPr>
                <w:b/>
                <w:color w:val="000000"/>
                <w:sz w:val="18"/>
              </w:rPr>
            </w:pPr>
            <w:r w:rsidRPr="00F36AAA">
              <w:rPr>
                <w:b/>
                <w:color w:val="000000"/>
                <w:sz w:val="18"/>
              </w:rPr>
              <w:t>Teaching environments:</w:t>
            </w:r>
          </w:p>
          <w:p w:rsidR="00B676A5" w:rsidRPr="00B676A5" w:rsidRDefault="00B676A5" w:rsidP="00B676A5">
            <w:pPr>
              <w:rPr>
                <w:rFonts w:cs="Arial"/>
                <w:i/>
                <w:color w:val="000000"/>
                <w:sz w:val="18"/>
              </w:rPr>
            </w:pPr>
            <w:r w:rsidRPr="00F36AAA">
              <w:rPr>
                <w:b/>
                <w:i/>
                <w:color w:val="000000"/>
                <w:sz w:val="18"/>
              </w:rPr>
              <w:t>Tick  box if satisfactory; if not, please describe your concerns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color w:val="000000"/>
                <w:sz w:val="20"/>
              </w:rPr>
              <w:id w:val="1671528071"/>
              <w:placeholder>
                <w:docPart w:val="4D071C19B541446D88235729D96FE3CE"/>
              </w:placeholder>
            </w:sdtPr>
            <w:sdtEndPr/>
            <w:sdtContent>
              <w:p w:rsidR="00B676A5" w:rsidRDefault="00B676A5">
                <w:pPr>
                  <w:tabs>
                    <w:tab w:val="left" w:pos="1008"/>
                  </w:tabs>
                  <w:rPr>
                    <w:color w:val="000000"/>
                    <w:sz w:val="20"/>
                  </w:rPr>
                </w:pPr>
              </w:p>
              <w:p w:rsidR="00B676A5" w:rsidRPr="00F36AAA" w:rsidRDefault="008F38E9">
                <w:pPr>
                  <w:tabs>
                    <w:tab w:val="left" w:pos="1008"/>
                  </w:tabs>
                  <w:rPr>
                    <w:color w:val="000000"/>
                    <w:sz w:val="20"/>
                  </w:rPr>
                </w:pPr>
              </w:p>
            </w:sdtContent>
          </w:sdt>
        </w:tc>
      </w:tr>
      <w:tr w:rsidR="00B676A5" w:rsidRPr="00F36AAA" w:rsidTr="00B676A5">
        <w:trPr>
          <w:trHeight w:val="70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676A5" w:rsidRPr="00B676A5" w:rsidRDefault="008F38E9">
            <w:pPr>
              <w:rPr>
                <w:b/>
                <w:color w:val="000000"/>
                <w:sz w:val="18"/>
              </w:rPr>
            </w:pPr>
            <w:sdt>
              <w:sdtPr>
                <w:rPr>
                  <w:color w:val="000000"/>
                  <w:sz w:val="28"/>
                  <w:szCs w:val="28"/>
                </w:rPr>
                <w:id w:val="97842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E1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6A5" w:rsidRPr="00B676A5" w:rsidRDefault="00B676A5">
            <w:pPr>
              <w:rPr>
                <w:rFonts w:cs="Arial"/>
                <w:b/>
                <w:i/>
                <w:color w:val="000000"/>
                <w:sz w:val="18"/>
              </w:rPr>
            </w:pPr>
            <w:r w:rsidRPr="00B676A5">
              <w:rPr>
                <w:rFonts w:cs="Arial"/>
                <w:i/>
                <w:color w:val="000000"/>
                <w:sz w:val="18"/>
              </w:rPr>
              <w:t>Do your teaching rooms have enough space, ventilation, temperature control and light?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B676A5" w:rsidRDefault="00B676A5">
            <w:pPr>
              <w:tabs>
                <w:tab w:val="left" w:pos="1008"/>
              </w:tabs>
              <w:rPr>
                <w:color w:val="000000"/>
                <w:sz w:val="20"/>
              </w:rPr>
            </w:pPr>
          </w:p>
        </w:tc>
      </w:tr>
      <w:tr w:rsidR="00B676A5" w:rsidRPr="00F36AAA" w:rsidTr="00B676A5">
        <w:trPr>
          <w:trHeight w:val="70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676A5" w:rsidRPr="00B676A5" w:rsidRDefault="008F38E9">
            <w:pPr>
              <w:rPr>
                <w:b/>
                <w:color w:val="000000"/>
                <w:sz w:val="18"/>
              </w:rPr>
            </w:pPr>
            <w:sdt>
              <w:sdtPr>
                <w:rPr>
                  <w:color w:val="000000"/>
                  <w:sz w:val="28"/>
                  <w:szCs w:val="28"/>
                </w:rPr>
                <w:id w:val="46625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E1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6A5" w:rsidRPr="00B676A5" w:rsidRDefault="00B676A5" w:rsidP="00B676A5">
            <w:pPr>
              <w:pStyle w:val="BodyTextIndent"/>
              <w:ind w:left="0"/>
              <w:rPr>
                <w:rFonts w:cs="Arial"/>
                <w:color w:val="000000"/>
              </w:rPr>
            </w:pPr>
            <w:r w:rsidRPr="00B676A5">
              <w:rPr>
                <w:rFonts w:cs="Arial"/>
                <w:color w:val="000000"/>
              </w:rPr>
              <w:t>Are they safe for pupils’ and your protection e.g. windows in doors and not isolated at any time?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B676A5" w:rsidRDefault="00B676A5">
            <w:pPr>
              <w:tabs>
                <w:tab w:val="left" w:pos="1008"/>
              </w:tabs>
              <w:rPr>
                <w:color w:val="000000"/>
                <w:sz w:val="20"/>
              </w:rPr>
            </w:pPr>
          </w:p>
        </w:tc>
      </w:tr>
      <w:tr w:rsidR="00B676A5" w:rsidRPr="00F36AAA" w:rsidTr="00B676A5">
        <w:trPr>
          <w:trHeight w:val="70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676A5" w:rsidRPr="00B676A5" w:rsidRDefault="008F38E9">
            <w:pPr>
              <w:rPr>
                <w:b/>
                <w:color w:val="000000"/>
                <w:sz w:val="18"/>
              </w:rPr>
            </w:pPr>
            <w:sdt>
              <w:sdtPr>
                <w:rPr>
                  <w:color w:val="000000"/>
                  <w:sz w:val="28"/>
                  <w:szCs w:val="28"/>
                </w:rPr>
                <w:id w:val="23783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37F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6A5" w:rsidRPr="00B676A5" w:rsidRDefault="00B676A5">
            <w:pPr>
              <w:rPr>
                <w:rFonts w:cs="Arial"/>
                <w:i/>
                <w:color w:val="000000"/>
                <w:sz w:val="18"/>
              </w:rPr>
            </w:pPr>
            <w:r w:rsidRPr="00B676A5">
              <w:rPr>
                <w:rFonts w:cs="Arial"/>
                <w:i/>
                <w:color w:val="000000"/>
                <w:sz w:val="18"/>
              </w:rPr>
              <w:t>Are they free from distracting noise or interruptions?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B676A5" w:rsidRDefault="00B676A5">
            <w:pPr>
              <w:tabs>
                <w:tab w:val="left" w:pos="1008"/>
              </w:tabs>
              <w:rPr>
                <w:color w:val="000000"/>
                <w:sz w:val="20"/>
              </w:rPr>
            </w:pPr>
          </w:p>
        </w:tc>
      </w:tr>
      <w:tr w:rsidR="00B676A5" w:rsidRPr="00F36AAA" w:rsidTr="00B676A5">
        <w:trPr>
          <w:trHeight w:val="569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6A5" w:rsidRPr="00B676A5" w:rsidRDefault="008F38E9">
            <w:pPr>
              <w:rPr>
                <w:b/>
                <w:color w:val="000000"/>
                <w:sz w:val="18"/>
              </w:rPr>
            </w:pPr>
            <w:sdt>
              <w:sdtPr>
                <w:rPr>
                  <w:color w:val="000000"/>
                  <w:sz w:val="28"/>
                  <w:szCs w:val="28"/>
                </w:rPr>
                <w:id w:val="5837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37F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6A5" w:rsidRPr="00B676A5" w:rsidRDefault="00B676A5">
            <w:pPr>
              <w:rPr>
                <w:rFonts w:cs="Arial"/>
                <w:b/>
                <w:i/>
                <w:color w:val="000000"/>
                <w:sz w:val="18"/>
              </w:rPr>
            </w:pPr>
            <w:r w:rsidRPr="00B676A5">
              <w:rPr>
                <w:rFonts w:cs="Arial"/>
                <w:i/>
                <w:color w:val="000000"/>
                <w:sz w:val="18"/>
              </w:rPr>
              <w:t>Do you have access to necessary resources and equipment?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B676A5" w:rsidRDefault="00B676A5">
            <w:pPr>
              <w:tabs>
                <w:tab w:val="left" w:pos="1008"/>
              </w:tabs>
              <w:rPr>
                <w:color w:val="000000"/>
                <w:sz w:val="20"/>
              </w:rPr>
            </w:pPr>
          </w:p>
        </w:tc>
      </w:tr>
      <w:tr w:rsidR="00C2454F" w:rsidRPr="00F36AAA" w:rsidTr="00C2454F">
        <w:trPr>
          <w:trHeight w:val="786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454F" w:rsidRPr="00F36AAA" w:rsidRDefault="00C2454F">
            <w:pPr>
              <w:rPr>
                <w:b/>
                <w:color w:val="000000"/>
                <w:sz w:val="18"/>
              </w:rPr>
            </w:pPr>
          </w:p>
          <w:p w:rsidR="00C2454F" w:rsidRPr="00F36AAA" w:rsidRDefault="00C2454F">
            <w:pPr>
              <w:rPr>
                <w:b/>
                <w:color w:val="000000"/>
                <w:sz w:val="18"/>
              </w:rPr>
            </w:pPr>
            <w:r w:rsidRPr="00F36AAA">
              <w:rPr>
                <w:b/>
                <w:color w:val="000000"/>
                <w:sz w:val="18"/>
              </w:rPr>
              <w:t>Schools:</w:t>
            </w:r>
          </w:p>
          <w:p w:rsidR="00C2454F" w:rsidRPr="00C2454F" w:rsidRDefault="00C2454F" w:rsidP="00C2454F">
            <w:pPr>
              <w:rPr>
                <w:b/>
                <w:i/>
                <w:color w:val="000000"/>
                <w:sz w:val="18"/>
              </w:rPr>
            </w:pPr>
            <w:r w:rsidRPr="00C2454F">
              <w:rPr>
                <w:b/>
                <w:i/>
                <w:color w:val="000000"/>
                <w:sz w:val="18"/>
              </w:rPr>
              <w:t>Tick box if satisfactory, if not, please describe your concerns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color w:val="000000"/>
                <w:sz w:val="20"/>
              </w:rPr>
              <w:id w:val="220726276"/>
            </w:sdtPr>
            <w:sdtEndPr/>
            <w:sdtContent>
              <w:p w:rsidR="00C2454F" w:rsidRDefault="00C2454F" w:rsidP="00C2454F">
                <w:pPr>
                  <w:tabs>
                    <w:tab w:val="left" w:pos="1008"/>
                  </w:tabs>
                  <w:rPr>
                    <w:color w:val="000000"/>
                    <w:sz w:val="20"/>
                  </w:rPr>
                </w:pPr>
              </w:p>
              <w:p w:rsidR="00C2454F" w:rsidRPr="00F36AAA" w:rsidRDefault="008F38E9" w:rsidP="00C2454F">
                <w:pPr>
                  <w:tabs>
                    <w:tab w:val="left" w:pos="1008"/>
                  </w:tabs>
                  <w:rPr>
                    <w:color w:val="000000"/>
                    <w:sz w:val="20"/>
                  </w:rPr>
                </w:pPr>
              </w:p>
            </w:sdtContent>
          </w:sdt>
        </w:tc>
      </w:tr>
      <w:tr w:rsidR="00C2454F" w:rsidRPr="00F36AAA" w:rsidTr="00C2454F">
        <w:trPr>
          <w:trHeight w:val="78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2454F" w:rsidRDefault="008F38E9">
            <w:pPr>
              <w:rPr>
                <w:noProof/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28"/>
                </w:rPr>
                <w:id w:val="144627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54F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54F" w:rsidRPr="00C2454F" w:rsidRDefault="00C2454F" w:rsidP="00C2454F">
            <w:pPr>
              <w:ind w:left="17"/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Do you feel welcome and kept informed of relevant activities and procedures?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C2454F" w:rsidRDefault="00C2454F" w:rsidP="00C2454F">
            <w:pPr>
              <w:tabs>
                <w:tab w:val="left" w:pos="1008"/>
              </w:tabs>
              <w:rPr>
                <w:color w:val="000000"/>
                <w:sz w:val="20"/>
              </w:rPr>
            </w:pPr>
          </w:p>
        </w:tc>
      </w:tr>
      <w:tr w:rsidR="00C2454F" w:rsidRPr="00F36AAA" w:rsidTr="00C2454F">
        <w:trPr>
          <w:trHeight w:val="78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2454F" w:rsidRDefault="008F38E9">
            <w:pPr>
              <w:rPr>
                <w:noProof/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28"/>
                </w:rPr>
                <w:id w:val="-135001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54F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54F" w:rsidRPr="00C2454F" w:rsidRDefault="00C2454F" w:rsidP="00C2454F">
            <w:pPr>
              <w:ind w:left="17"/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Are you given relevant information about any pupils with special educational needs or social circumstances?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C2454F" w:rsidRDefault="00C2454F" w:rsidP="00C2454F">
            <w:pPr>
              <w:tabs>
                <w:tab w:val="left" w:pos="1008"/>
              </w:tabs>
              <w:rPr>
                <w:color w:val="000000"/>
                <w:sz w:val="20"/>
              </w:rPr>
            </w:pPr>
          </w:p>
        </w:tc>
      </w:tr>
      <w:tr w:rsidR="00C2454F" w:rsidRPr="00F36AAA" w:rsidTr="00C2454F">
        <w:trPr>
          <w:trHeight w:val="783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54F" w:rsidRDefault="008F38E9">
            <w:pPr>
              <w:rPr>
                <w:noProof/>
                <w:color w:val="000000"/>
                <w:sz w:val="22"/>
              </w:rPr>
            </w:pPr>
            <w:sdt>
              <w:sdtPr>
                <w:rPr>
                  <w:color w:val="000000"/>
                  <w:sz w:val="28"/>
                  <w:szCs w:val="28"/>
                </w:rPr>
                <w:id w:val="77537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54F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54F" w:rsidRDefault="00C2454F">
            <w:pPr>
              <w:rPr>
                <w:noProof/>
                <w:color w:val="000000"/>
                <w:sz w:val="22"/>
              </w:rPr>
            </w:pPr>
            <w:r w:rsidRPr="00F36AAA">
              <w:rPr>
                <w:i/>
                <w:color w:val="000000"/>
                <w:sz w:val="18"/>
              </w:rPr>
              <w:t>Do you have good communication with school staff and parents/carers?</w:t>
            </w: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2454F" w:rsidRDefault="00C2454F" w:rsidP="00C2454F">
            <w:pPr>
              <w:tabs>
                <w:tab w:val="left" w:pos="1008"/>
              </w:tabs>
              <w:rPr>
                <w:color w:val="000000"/>
                <w:sz w:val="20"/>
              </w:rPr>
            </w:pPr>
          </w:p>
        </w:tc>
      </w:tr>
      <w:tr w:rsidR="00454071" w:rsidRPr="00F36AAA" w:rsidTr="001272F6">
        <w:trPr>
          <w:trHeight w:val="3142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F1B" w:rsidRPr="00F36AAA" w:rsidRDefault="00EA4F1B">
            <w:pPr>
              <w:pStyle w:val="Heading7"/>
              <w:rPr>
                <w:color w:val="000000"/>
              </w:rPr>
            </w:pPr>
          </w:p>
          <w:p w:rsidR="00EA4F1B" w:rsidRPr="00F36AAA" w:rsidRDefault="00AA5126">
            <w:pPr>
              <w:pStyle w:val="Heading7"/>
              <w:rPr>
                <w:color w:val="000000"/>
              </w:rPr>
            </w:pPr>
            <w:r>
              <w:rPr>
                <w:color w:val="000000"/>
              </w:rPr>
              <w:t>Management, Support and Contribution</w:t>
            </w:r>
            <w:r w:rsidR="00AE40F7" w:rsidRPr="00F36AAA">
              <w:rPr>
                <w:color w:val="000000"/>
              </w:rPr>
              <w:t>:</w:t>
            </w:r>
          </w:p>
          <w:p w:rsidR="00EA4F1B" w:rsidRPr="00F36AAA" w:rsidRDefault="00EA4F1B">
            <w:pPr>
              <w:numPr>
                <w:ilvl w:val="0"/>
                <w:numId w:val="20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How well do you think your work is co-ordinated and managed</w:t>
            </w:r>
            <w:r w:rsidRPr="00F36AAA">
              <w:rPr>
                <w:b/>
                <w:i/>
                <w:color w:val="000000"/>
                <w:sz w:val="18"/>
              </w:rPr>
              <w:t xml:space="preserve"> </w:t>
            </w:r>
            <w:r w:rsidR="00AE40F7" w:rsidRPr="00F36AAA">
              <w:rPr>
                <w:i/>
                <w:color w:val="000000"/>
                <w:sz w:val="18"/>
              </w:rPr>
              <w:t xml:space="preserve">by Maestros </w:t>
            </w:r>
            <w:r w:rsidRPr="00F36AAA">
              <w:rPr>
                <w:i/>
                <w:color w:val="000000"/>
                <w:sz w:val="18"/>
              </w:rPr>
              <w:t xml:space="preserve">as a whole, by your </w:t>
            </w:r>
            <w:r w:rsidR="00AE40F7" w:rsidRPr="00F36AAA">
              <w:rPr>
                <w:i/>
                <w:color w:val="000000"/>
                <w:sz w:val="18"/>
              </w:rPr>
              <w:t>Music Centre/s</w:t>
            </w:r>
            <w:r w:rsidRPr="00F36AAA">
              <w:rPr>
                <w:i/>
                <w:color w:val="000000"/>
                <w:sz w:val="18"/>
              </w:rPr>
              <w:t xml:space="preserve"> and</w:t>
            </w:r>
            <w:r w:rsidR="00AA5126">
              <w:rPr>
                <w:i/>
                <w:color w:val="000000"/>
                <w:sz w:val="18"/>
              </w:rPr>
              <w:t>/or</w:t>
            </w:r>
            <w:r w:rsidRPr="00F36AAA">
              <w:rPr>
                <w:i/>
                <w:color w:val="000000"/>
                <w:sz w:val="18"/>
              </w:rPr>
              <w:t xml:space="preserve"> by your schools?</w:t>
            </w:r>
          </w:p>
          <w:p w:rsidR="00AE40F7" w:rsidRPr="00F36AAA" w:rsidRDefault="00AE40F7">
            <w:pPr>
              <w:numPr>
                <w:ilvl w:val="0"/>
                <w:numId w:val="20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 xml:space="preserve">How well do you feel supported by your Curricular Head, Area Senior Leader, </w:t>
            </w:r>
            <w:r w:rsidR="00AA5126">
              <w:rPr>
                <w:i/>
                <w:color w:val="000000"/>
                <w:sz w:val="18"/>
              </w:rPr>
              <w:t xml:space="preserve">SMT, </w:t>
            </w:r>
            <w:proofErr w:type="gramStart"/>
            <w:r w:rsidRPr="00F36AAA">
              <w:rPr>
                <w:i/>
                <w:color w:val="000000"/>
                <w:sz w:val="18"/>
              </w:rPr>
              <w:t>admin</w:t>
            </w:r>
            <w:proofErr w:type="gramEnd"/>
            <w:r w:rsidRPr="00F36AAA">
              <w:rPr>
                <w:i/>
                <w:color w:val="000000"/>
                <w:sz w:val="18"/>
              </w:rPr>
              <w:t>.?</w:t>
            </w:r>
          </w:p>
          <w:p w:rsidR="00EA4F1B" w:rsidRPr="00F36AAA" w:rsidRDefault="00EA4F1B">
            <w:pPr>
              <w:numPr>
                <w:ilvl w:val="0"/>
                <w:numId w:val="20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In what ways do you contribute to the Music Service as a whole</w:t>
            </w:r>
            <w:r w:rsidR="00AA5126">
              <w:rPr>
                <w:i/>
                <w:color w:val="000000"/>
                <w:sz w:val="18"/>
              </w:rPr>
              <w:t xml:space="preserve"> (outside of your core role/job description)?</w:t>
            </w:r>
          </w:p>
          <w:p w:rsidR="00EA4F1B" w:rsidRPr="00F36AAA" w:rsidRDefault="00EA4F1B">
            <w:pPr>
              <w:pStyle w:val="BodyText"/>
              <w:rPr>
                <w:color w:val="000000"/>
                <w:sz w:val="18"/>
              </w:rPr>
            </w:pPr>
          </w:p>
        </w:tc>
        <w:sdt>
          <w:sdtPr>
            <w:rPr>
              <w:color w:val="000000"/>
              <w:sz w:val="20"/>
            </w:rPr>
            <w:id w:val="1272591638"/>
            <w:placeholder>
              <w:docPart w:val="DefaultPlaceholder_1082065158"/>
            </w:placeholder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:rsidR="001272F6" w:rsidRDefault="001272F6" w:rsidP="001272F6">
                <w:pPr>
                  <w:rPr>
                    <w:color w:val="000000"/>
                    <w:sz w:val="20"/>
                  </w:rPr>
                </w:pPr>
              </w:p>
              <w:p w:rsidR="00B54199" w:rsidRPr="00F36AAA" w:rsidRDefault="00B54199" w:rsidP="001272F6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</w:tr>
    </w:tbl>
    <w:p w:rsidR="00EA4F1B" w:rsidRPr="00F36AAA" w:rsidRDefault="00EA4F1B">
      <w:pPr>
        <w:rPr>
          <w:color w:val="00000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3"/>
        <w:gridCol w:w="37"/>
        <w:gridCol w:w="5954"/>
        <w:gridCol w:w="1134"/>
      </w:tblGrid>
      <w:tr w:rsidR="00AA5126" w:rsidRPr="00F36AAA" w:rsidTr="001272F6">
        <w:trPr>
          <w:trHeight w:val="3393"/>
        </w:trPr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126" w:rsidRDefault="00AA5126">
            <w:pPr>
              <w:rPr>
                <w:color w:val="000000"/>
              </w:rPr>
            </w:pPr>
            <w:r w:rsidRPr="00F36AAA">
              <w:rPr>
                <w:color w:val="000000"/>
              </w:rPr>
              <w:lastRenderedPageBreak/>
              <w:br w:type="page"/>
            </w:r>
          </w:p>
          <w:p w:rsidR="00AA5126" w:rsidRPr="00AA5126" w:rsidRDefault="00AA512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Your year so far?</w:t>
            </w:r>
          </w:p>
          <w:p w:rsidR="00AA5126" w:rsidRPr="00AA5126" w:rsidRDefault="00AA5126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Consider:</w:t>
            </w:r>
          </w:p>
          <w:p w:rsidR="00AA5126" w:rsidRPr="00AA5126" w:rsidRDefault="00AA5126" w:rsidP="00AA5126">
            <w:pPr>
              <w:numPr>
                <w:ilvl w:val="0"/>
                <w:numId w:val="49"/>
              </w:numPr>
              <w:ind w:left="426" w:hanging="426"/>
              <w:rPr>
                <w:i/>
                <w:color w:val="000000"/>
                <w:sz w:val="18"/>
                <w:szCs w:val="18"/>
              </w:rPr>
            </w:pPr>
            <w:r w:rsidRPr="00AA5126">
              <w:rPr>
                <w:i/>
                <w:color w:val="000000"/>
                <w:sz w:val="18"/>
                <w:szCs w:val="18"/>
              </w:rPr>
              <w:t xml:space="preserve">What have been the main priorities in your teaching this year? </w:t>
            </w:r>
          </w:p>
          <w:p w:rsidR="00AA5126" w:rsidRPr="00AA5126" w:rsidRDefault="00AA5126" w:rsidP="00AA5126">
            <w:pPr>
              <w:numPr>
                <w:ilvl w:val="0"/>
                <w:numId w:val="49"/>
              </w:numPr>
              <w:ind w:left="426" w:hanging="426"/>
              <w:rPr>
                <w:i/>
                <w:color w:val="000000"/>
                <w:sz w:val="18"/>
                <w:szCs w:val="18"/>
              </w:rPr>
            </w:pPr>
            <w:r w:rsidRPr="00AA5126">
              <w:rPr>
                <w:i/>
                <w:color w:val="000000"/>
                <w:sz w:val="18"/>
                <w:szCs w:val="18"/>
              </w:rPr>
              <w:t xml:space="preserve"> What factors prevented you, if any, from achieving your intended objectives? </w:t>
            </w:r>
          </w:p>
          <w:p w:rsidR="00AA5126" w:rsidRPr="00AA5126" w:rsidRDefault="00AA5126" w:rsidP="00AA5126">
            <w:pPr>
              <w:numPr>
                <w:ilvl w:val="0"/>
                <w:numId w:val="49"/>
              </w:numPr>
              <w:ind w:left="426" w:hanging="426"/>
              <w:rPr>
                <w:i/>
                <w:color w:val="000000"/>
                <w:sz w:val="18"/>
                <w:szCs w:val="18"/>
              </w:rPr>
            </w:pPr>
            <w:r w:rsidRPr="00AA5126">
              <w:rPr>
                <w:i/>
                <w:color w:val="000000"/>
                <w:sz w:val="18"/>
                <w:szCs w:val="18"/>
              </w:rPr>
              <w:t xml:space="preserve">What has worked well and how will you build on those successes? </w:t>
            </w:r>
          </w:p>
          <w:p w:rsidR="00AA5126" w:rsidRPr="00AA5126" w:rsidRDefault="00AA5126" w:rsidP="00AA5126">
            <w:pPr>
              <w:numPr>
                <w:ilvl w:val="0"/>
                <w:numId w:val="49"/>
              </w:numPr>
              <w:ind w:left="426" w:hanging="426"/>
              <w:rPr>
                <w:i/>
                <w:color w:val="000000"/>
                <w:sz w:val="18"/>
                <w:szCs w:val="18"/>
              </w:rPr>
            </w:pPr>
            <w:r w:rsidRPr="00AA5126">
              <w:rPr>
                <w:i/>
                <w:color w:val="000000"/>
                <w:sz w:val="18"/>
                <w:szCs w:val="18"/>
              </w:rPr>
              <w:t>What do you feel you might have done better and what could be done by others that would help?</w:t>
            </w:r>
          </w:p>
          <w:p w:rsidR="00AA5126" w:rsidRPr="00AA5126" w:rsidRDefault="00AA5126" w:rsidP="00AA5126">
            <w:pPr>
              <w:numPr>
                <w:ilvl w:val="0"/>
                <w:numId w:val="49"/>
              </w:numPr>
              <w:ind w:left="426" w:hanging="426"/>
              <w:rPr>
                <w:i/>
                <w:color w:val="000000"/>
                <w:sz w:val="18"/>
                <w:szCs w:val="18"/>
              </w:rPr>
            </w:pPr>
            <w:r w:rsidRPr="00AA5126">
              <w:rPr>
                <w:i/>
                <w:color w:val="000000"/>
                <w:sz w:val="18"/>
                <w:szCs w:val="18"/>
              </w:rPr>
              <w:t xml:space="preserve">What have you learned this year? </w:t>
            </w:r>
          </w:p>
        </w:tc>
        <w:sdt>
          <w:sdtPr>
            <w:rPr>
              <w:color w:val="000000"/>
              <w:sz w:val="20"/>
            </w:rPr>
            <w:id w:val="323862537"/>
            <w:placeholder>
              <w:docPart w:val="DefaultPlaceholder_1082065158"/>
            </w:placeholder>
          </w:sdtPr>
          <w:sdtEndPr/>
          <w:sdtContent>
            <w:tc>
              <w:tcPr>
                <w:tcW w:w="70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:rsidR="001272F6" w:rsidRDefault="001272F6" w:rsidP="001272F6">
                <w:pPr>
                  <w:rPr>
                    <w:color w:val="000000"/>
                    <w:sz w:val="20"/>
                  </w:rPr>
                </w:pPr>
              </w:p>
              <w:p w:rsidR="00AA5126" w:rsidRPr="00F36AAA" w:rsidRDefault="00AA5126" w:rsidP="001272F6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</w:tr>
      <w:tr w:rsidR="00AA5126" w:rsidRPr="00F36AAA" w:rsidTr="00454071">
        <w:trPr>
          <w:trHeight w:val="441"/>
        </w:trPr>
        <w:tc>
          <w:tcPr>
            <w:tcW w:w="10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126" w:rsidRPr="00F36AAA" w:rsidRDefault="00AA5126">
            <w:pPr>
              <w:rPr>
                <w:color w:val="000000"/>
                <w:sz w:val="20"/>
              </w:rPr>
            </w:pPr>
          </w:p>
          <w:p w:rsidR="00AA5126" w:rsidRPr="00F36AAA" w:rsidRDefault="00AA5126" w:rsidP="00AA5126">
            <w:pPr>
              <w:rPr>
                <w:color w:val="000000"/>
              </w:rPr>
            </w:pPr>
          </w:p>
        </w:tc>
      </w:tr>
      <w:tr w:rsidR="00AE40F7" w:rsidRPr="00F36AAA" w:rsidTr="00F36AAA"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4F1B" w:rsidRPr="00F36AAA" w:rsidRDefault="00EA4F1B">
            <w:pPr>
              <w:rPr>
                <w:b/>
                <w:color w:val="000000"/>
                <w:sz w:val="20"/>
              </w:rPr>
            </w:pPr>
            <w:r w:rsidRPr="00F36AAA">
              <w:rPr>
                <w:color w:val="000000"/>
                <w:sz w:val="20"/>
              </w:rPr>
              <w:br w:type="page"/>
            </w:r>
            <w:r w:rsidRPr="00F36AAA">
              <w:rPr>
                <w:b/>
                <w:color w:val="000000"/>
                <w:sz w:val="20"/>
              </w:rPr>
              <w:t>Questions to ask</w:t>
            </w:r>
          </w:p>
          <w:p w:rsidR="00EA4F1B" w:rsidRPr="00F36AAA" w:rsidRDefault="00EA4F1B">
            <w:pPr>
              <w:rPr>
                <w:b/>
                <w:i/>
                <w:color w:val="000000"/>
                <w:sz w:val="20"/>
              </w:rPr>
            </w:pPr>
            <w:r w:rsidRPr="00F36AAA">
              <w:rPr>
                <w:b/>
                <w:i/>
                <w:color w:val="000000"/>
                <w:sz w:val="20"/>
              </w:rPr>
              <w:t>Points in italics are only prompts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4F1B" w:rsidRPr="00F36AAA" w:rsidRDefault="00EA4F1B">
            <w:pPr>
              <w:pStyle w:val="Heading8"/>
              <w:rPr>
                <w:color w:val="000000"/>
              </w:rPr>
            </w:pPr>
            <w:r w:rsidRPr="00F36AAA">
              <w:rPr>
                <w:color w:val="000000"/>
              </w:rPr>
              <w:t>Self evaluation and evidence – how do you know?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  <w:shd w:val="clear" w:color="auto" w:fill="D9D9D9"/>
          </w:tcPr>
          <w:p w:rsidR="00EA4F1B" w:rsidRPr="00F36AAA" w:rsidRDefault="00EA4F1B">
            <w:pPr>
              <w:rPr>
                <w:b/>
                <w:color w:val="000000"/>
                <w:sz w:val="22"/>
              </w:rPr>
            </w:pPr>
            <w:r w:rsidRPr="00F36AAA">
              <w:rPr>
                <w:b/>
                <w:color w:val="000000"/>
                <w:sz w:val="16"/>
              </w:rPr>
              <w:t>Grade, if appropriate</w:t>
            </w:r>
          </w:p>
        </w:tc>
      </w:tr>
      <w:tr w:rsidR="00454071" w:rsidRPr="00F36AAA" w:rsidTr="00E06940">
        <w:trPr>
          <w:trHeight w:val="4013"/>
        </w:trPr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F1B" w:rsidRPr="00F36AAA" w:rsidRDefault="00EA4F1B">
            <w:pPr>
              <w:rPr>
                <w:b/>
                <w:color w:val="000000"/>
                <w:sz w:val="18"/>
              </w:rPr>
            </w:pPr>
          </w:p>
          <w:p w:rsidR="00EA4F1B" w:rsidRPr="00F36AAA" w:rsidRDefault="00EA4F1B">
            <w:pPr>
              <w:rPr>
                <w:color w:val="000000"/>
                <w:sz w:val="18"/>
              </w:rPr>
            </w:pPr>
            <w:r w:rsidRPr="00F36AAA">
              <w:rPr>
                <w:b/>
                <w:color w:val="000000"/>
                <w:sz w:val="18"/>
              </w:rPr>
              <w:t>How effective is the quality of your teaching and your pupils’ learning?</w:t>
            </w:r>
          </w:p>
          <w:p w:rsidR="00EA4F1B" w:rsidRPr="00F36AAA" w:rsidRDefault="00EA4F1B">
            <w:pPr>
              <w:rPr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Consider:</w:t>
            </w:r>
          </w:p>
          <w:p w:rsidR="00EA4F1B" w:rsidRPr="00F36AAA" w:rsidRDefault="00EA4F1B">
            <w:pPr>
              <w:numPr>
                <w:ilvl w:val="0"/>
                <w:numId w:val="37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your approaches for individual, group and ensemble lessons</w:t>
            </w:r>
          </w:p>
          <w:p w:rsidR="00EA4F1B" w:rsidRPr="00F36AAA" w:rsidRDefault="00EA4F1B">
            <w:pPr>
              <w:numPr>
                <w:ilvl w:val="0"/>
                <w:numId w:val="34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how lessons integrate aural, musical and technical skills</w:t>
            </w:r>
          </w:p>
          <w:p w:rsidR="00EA4F1B" w:rsidRPr="00F36AAA" w:rsidRDefault="00EA4F1B">
            <w:pPr>
              <w:numPr>
                <w:ilvl w:val="0"/>
                <w:numId w:val="5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how you plan and evaluate lessons in the short and longer term</w:t>
            </w:r>
          </w:p>
          <w:p w:rsidR="00EA4F1B" w:rsidRPr="00F36AAA" w:rsidRDefault="00EA4F1B">
            <w:pPr>
              <w:numPr>
                <w:ilvl w:val="0"/>
                <w:numId w:val="5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assessment methods for a variety of activities</w:t>
            </w:r>
          </w:p>
          <w:p w:rsidR="00EA4F1B" w:rsidRPr="00F36AAA" w:rsidRDefault="00EA4F1B">
            <w:pPr>
              <w:numPr>
                <w:ilvl w:val="0"/>
                <w:numId w:val="5"/>
              </w:numPr>
              <w:rPr>
                <w:b/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use of practice books</w:t>
            </w:r>
          </w:p>
          <w:p w:rsidR="00EA4F1B" w:rsidRPr="00AA5126" w:rsidRDefault="00EA4F1B">
            <w:pPr>
              <w:numPr>
                <w:ilvl w:val="0"/>
                <w:numId w:val="5"/>
              </w:numPr>
              <w:rPr>
                <w:b/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your response to pupils wishing to give up</w:t>
            </w:r>
          </w:p>
          <w:p w:rsidR="00AA5126" w:rsidRPr="00F36AAA" w:rsidRDefault="00AA5126">
            <w:pPr>
              <w:numPr>
                <w:ilvl w:val="0"/>
                <w:numId w:val="5"/>
              </w:numPr>
              <w:rPr>
                <w:b/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your retention</w:t>
            </w:r>
          </w:p>
          <w:p w:rsidR="00EA4F1B" w:rsidRPr="00F36AAA" w:rsidRDefault="00EA4F1B">
            <w:pPr>
              <w:numPr>
                <w:ilvl w:val="0"/>
                <w:numId w:val="5"/>
              </w:numPr>
              <w:rPr>
                <w:b/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use of music technology</w:t>
            </w:r>
          </w:p>
        </w:tc>
        <w:sdt>
          <w:sdtPr>
            <w:rPr>
              <w:color w:val="000000"/>
              <w:sz w:val="20"/>
            </w:rPr>
            <w:id w:val="1319760821"/>
            <w:placeholder>
              <w:docPart w:val="DefaultPlaceholder_1082065158"/>
            </w:placeholder>
          </w:sdtPr>
          <w:sdtEndPr/>
          <w:sdtContent>
            <w:tc>
              <w:tcPr>
                <w:tcW w:w="5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8B6817" w:rsidRPr="00F36AAA" w:rsidRDefault="008B6817" w:rsidP="00E06940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  <w:sdt>
          <w:sdtPr>
            <w:rPr>
              <w:b/>
              <w:color w:val="000000"/>
              <w:sz w:val="20"/>
            </w:rPr>
            <w:id w:val="-762385251"/>
            <w:placeholder>
              <w:docPart w:val="DefaultPlaceholder_1082065158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:rsidR="00E06940" w:rsidRDefault="00E06940" w:rsidP="00E06940">
                <w:pPr>
                  <w:rPr>
                    <w:b/>
                    <w:color w:val="000000"/>
                    <w:sz w:val="20"/>
                  </w:rPr>
                </w:pPr>
              </w:p>
              <w:p w:rsidR="00EA4F1B" w:rsidRPr="00F36AAA" w:rsidRDefault="00EA4F1B" w:rsidP="00E06940">
                <w:pPr>
                  <w:rPr>
                    <w:b/>
                    <w:color w:val="000000"/>
                    <w:sz w:val="20"/>
                  </w:rPr>
                </w:pPr>
              </w:p>
            </w:tc>
          </w:sdtContent>
        </w:sdt>
      </w:tr>
      <w:tr w:rsidR="00454071" w:rsidRPr="00F36AAA" w:rsidTr="00E06940">
        <w:trPr>
          <w:trHeight w:val="2906"/>
        </w:trPr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F1B" w:rsidRPr="00F36AAA" w:rsidRDefault="00EA4F1B">
            <w:pPr>
              <w:pStyle w:val="BodyText"/>
              <w:rPr>
                <w:color w:val="000000"/>
                <w:sz w:val="18"/>
              </w:rPr>
            </w:pPr>
          </w:p>
          <w:p w:rsidR="00EA4F1B" w:rsidRPr="00F36AAA" w:rsidRDefault="00EA4F1B">
            <w:pPr>
              <w:pStyle w:val="BodyText"/>
              <w:rPr>
                <w:color w:val="000000"/>
                <w:sz w:val="18"/>
              </w:rPr>
            </w:pPr>
            <w:r w:rsidRPr="00F36AAA">
              <w:rPr>
                <w:color w:val="000000"/>
                <w:sz w:val="18"/>
              </w:rPr>
              <w:t>How well do you think the range of activities you teach meets the individual needs of your pupils?</w:t>
            </w:r>
          </w:p>
          <w:p w:rsidR="00EA4F1B" w:rsidRPr="00F36AAA" w:rsidRDefault="00EA4F1B">
            <w:p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Consider:</w:t>
            </w:r>
          </w:p>
          <w:p w:rsidR="00EA4F1B" w:rsidRPr="00F36AAA" w:rsidRDefault="00EA4F1B">
            <w:pPr>
              <w:numPr>
                <w:ilvl w:val="0"/>
                <w:numId w:val="7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 xml:space="preserve">the range and styles of materials </w:t>
            </w:r>
            <w:r w:rsidR="00E56DBE" w:rsidRPr="00F36AAA">
              <w:rPr>
                <w:i/>
                <w:color w:val="000000"/>
                <w:sz w:val="18"/>
              </w:rPr>
              <w:t xml:space="preserve">and repertoire </w:t>
            </w:r>
            <w:r w:rsidRPr="00F36AAA">
              <w:rPr>
                <w:i/>
                <w:color w:val="000000"/>
                <w:sz w:val="18"/>
              </w:rPr>
              <w:t>you use</w:t>
            </w:r>
          </w:p>
          <w:p w:rsidR="00EA4F1B" w:rsidRPr="00F36AAA" w:rsidRDefault="00EA4F1B">
            <w:pPr>
              <w:numPr>
                <w:ilvl w:val="0"/>
                <w:numId w:val="7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adapting teaching to pupils’ learning styles</w:t>
            </w:r>
          </w:p>
          <w:p w:rsidR="00EA4F1B" w:rsidRDefault="00EA4F1B">
            <w:pPr>
              <w:numPr>
                <w:ilvl w:val="0"/>
                <w:numId w:val="7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the match with pupils' special needs</w:t>
            </w:r>
          </w:p>
          <w:p w:rsidR="00AA5126" w:rsidRDefault="00AA5126">
            <w:pPr>
              <w:numPr>
                <w:ilvl w:val="0"/>
                <w:numId w:val="8"/>
              </w:numPr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your modelling for pupils</w:t>
            </w:r>
          </w:p>
          <w:p w:rsidR="00EA4F1B" w:rsidRDefault="00EA4F1B">
            <w:pPr>
              <w:numPr>
                <w:ilvl w:val="0"/>
                <w:numId w:val="8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opportunities for ensemble playing</w:t>
            </w:r>
          </w:p>
          <w:p w:rsidR="00AA5126" w:rsidRPr="00F36AAA" w:rsidRDefault="00AA5126">
            <w:pPr>
              <w:numPr>
                <w:ilvl w:val="0"/>
                <w:numId w:val="8"/>
              </w:numPr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creative opportunities</w:t>
            </w:r>
          </w:p>
        </w:tc>
        <w:sdt>
          <w:sdtPr>
            <w:rPr>
              <w:color w:val="000000"/>
              <w:sz w:val="20"/>
            </w:rPr>
            <w:id w:val="1070384063"/>
            <w:placeholder>
              <w:docPart w:val="DefaultPlaceholder_1082065158"/>
            </w:placeholder>
          </w:sdtPr>
          <w:sdtEndPr/>
          <w:sdtContent>
            <w:tc>
              <w:tcPr>
                <w:tcW w:w="5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E06940" w:rsidRPr="00F36AAA" w:rsidRDefault="00E06940" w:rsidP="00E06940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  <w:sdt>
          <w:sdtPr>
            <w:rPr>
              <w:b/>
              <w:color w:val="000000"/>
              <w:sz w:val="20"/>
            </w:rPr>
            <w:id w:val="1818921228"/>
            <w:placeholder>
              <w:docPart w:val="DefaultPlaceholder_1082065158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:rsidR="00E06940" w:rsidRDefault="00E06940" w:rsidP="00E06940">
                <w:pPr>
                  <w:rPr>
                    <w:b/>
                    <w:color w:val="000000"/>
                    <w:sz w:val="20"/>
                  </w:rPr>
                </w:pPr>
              </w:p>
              <w:p w:rsidR="00EA4F1B" w:rsidRPr="00F36AAA" w:rsidRDefault="00EA4F1B" w:rsidP="00E06940">
                <w:pPr>
                  <w:rPr>
                    <w:b/>
                    <w:color w:val="000000"/>
                    <w:sz w:val="20"/>
                  </w:rPr>
                </w:pPr>
              </w:p>
            </w:tc>
          </w:sdtContent>
        </w:sdt>
      </w:tr>
      <w:tr w:rsidR="00454071" w:rsidRPr="00F36AAA" w:rsidTr="00E06940">
        <w:trPr>
          <w:trHeight w:val="3109"/>
        </w:trPr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F1B" w:rsidRPr="00F36AAA" w:rsidRDefault="00EA4F1B">
            <w:pPr>
              <w:pStyle w:val="Heading7"/>
              <w:rPr>
                <w:color w:val="000000"/>
              </w:rPr>
            </w:pPr>
          </w:p>
          <w:p w:rsidR="00EA4F1B" w:rsidRPr="00F36AAA" w:rsidRDefault="00EA4F1B">
            <w:pPr>
              <w:pStyle w:val="Heading7"/>
              <w:rPr>
                <w:color w:val="000000"/>
              </w:rPr>
            </w:pPr>
            <w:r w:rsidRPr="00F36AAA">
              <w:rPr>
                <w:color w:val="000000"/>
              </w:rPr>
              <w:t>How well do your pupils achieve?</w:t>
            </w:r>
          </w:p>
          <w:p w:rsidR="00EA4F1B" w:rsidRPr="00F36AAA" w:rsidRDefault="00EA4F1B">
            <w:p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Consider:</w:t>
            </w:r>
          </w:p>
          <w:p w:rsidR="00EA4F1B" w:rsidRPr="00F36AAA" w:rsidRDefault="00EA4F1B">
            <w:pPr>
              <w:numPr>
                <w:ilvl w:val="0"/>
                <w:numId w:val="3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the achievement of pupils of differing ages, abilities, background and schools</w:t>
            </w:r>
          </w:p>
          <w:p w:rsidR="00EA4F1B" w:rsidRPr="00F36AAA" w:rsidRDefault="00EA4F1B">
            <w:pPr>
              <w:numPr>
                <w:ilvl w:val="0"/>
                <w:numId w:val="3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 xml:space="preserve">the progress your pupils make, in relation to their own abilities and perhaps those of others, including in examinations </w:t>
            </w:r>
          </w:p>
          <w:p w:rsidR="00EA4F1B" w:rsidRPr="00F36AAA" w:rsidRDefault="00EA4F1B">
            <w:pPr>
              <w:numPr>
                <w:ilvl w:val="0"/>
                <w:numId w:val="3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the range of achievement - performing, composing and listening</w:t>
            </w:r>
          </w:p>
          <w:p w:rsidR="00EA4F1B" w:rsidRPr="00F36AAA" w:rsidRDefault="00EA4F1B">
            <w:pPr>
              <w:numPr>
                <w:ilvl w:val="0"/>
                <w:numId w:val="3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how you support your schools and centre</w:t>
            </w:r>
            <w:r w:rsidR="00E56DBE" w:rsidRPr="00F36AAA">
              <w:rPr>
                <w:i/>
                <w:color w:val="000000"/>
                <w:sz w:val="18"/>
              </w:rPr>
              <w:t>/</w:t>
            </w:r>
            <w:r w:rsidRPr="00F36AAA">
              <w:rPr>
                <w:i/>
                <w:color w:val="000000"/>
                <w:sz w:val="18"/>
              </w:rPr>
              <w:t>s in raising standards</w:t>
            </w:r>
          </w:p>
          <w:p w:rsidR="00EA4F1B" w:rsidRPr="00F36AAA" w:rsidRDefault="00EA4F1B">
            <w:pPr>
              <w:pStyle w:val="BodyText"/>
              <w:rPr>
                <w:color w:val="000000"/>
                <w:sz w:val="18"/>
              </w:rPr>
            </w:pPr>
          </w:p>
        </w:tc>
        <w:sdt>
          <w:sdtPr>
            <w:rPr>
              <w:color w:val="000000"/>
              <w:sz w:val="20"/>
            </w:rPr>
            <w:id w:val="745991119"/>
            <w:placeholder>
              <w:docPart w:val="DefaultPlaceholder_1082065158"/>
            </w:placeholder>
          </w:sdtPr>
          <w:sdtEndPr/>
          <w:sdtContent>
            <w:tc>
              <w:tcPr>
                <w:tcW w:w="5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99207F" w:rsidRPr="00F36AAA" w:rsidRDefault="0099207F" w:rsidP="00E06940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  <w:sdt>
          <w:sdtPr>
            <w:rPr>
              <w:b/>
              <w:color w:val="000000"/>
              <w:sz w:val="20"/>
            </w:rPr>
            <w:id w:val="357161427"/>
            <w:placeholder>
              <w:docPart w:val="DefaultPlaceholder_1082065158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:rsidR="00E06940" w:rsidRDefault="00E06940" w:rsidP="00E06940">
                <w:pPr>
                  <w:rPr>
                    <w:b/>
                    <w:color w:val="000000"/>
                    <w:sz w:val="20"/>
                  </w:rPr>
                </w:pPr>
              </w:p>
              <w:p w:rsidR="00EA4F1B" w:rsidRPr="00F36AAA" w:rsidRDefault="00EA4F1B" w:rsidP="00E06940">
                <w:pPr>
                  <w:rPr>
                    <w:b/>
                    <w:color w:val="000000"/>
                    <w:sz w:val="20"/>
                  </w:rPr>
                </w:pPr>
              </w:p>
            </w:tc>
          </w:sdtContent>
        </w:sdt>
      </w:tr>
    </w:tbl>
    <w:p w:rsidR="00EA4F1B" w:rsidRPr="00F36AAA" w:rsidRDefault="00EA4F1B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3"/>
        <w:gridCol w:w="5991"/>
        <w:gridCol w:w="1134"/>
      </w:tblGrid>
      <w:tr w:rsidR="00E56DBE" w:rsidRPr="00F36AAA" w:rsidTr="00E06940">
        <w:trPr>
          <w:trHeight w:val="2967"/>
        </w:trPr>
        <w:tc>
          <w:tcPr>
            <w:tcW w:w="34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56DBE" w:rsidRPr="00F36AAA" w:rsidRDefault="00E56DBE">
            <w:pPr>
              <w:rPr>
                <w:b/>
                <w:color w:val="000000"/>
                <w:sz w:val="18"/>
              </w:rPr>
            </w:pPr>
          </w:p>
          <w:p w:rsidR="00E56DBE" w:rsidRPr="00F36AAA" w:rsidRDefault="00E56DBE">
            <w:pPr>
              <w:rPr>
                <w:color w:val="000000"/>
                <w:sz w:val="18"/>
              </w:rPr>
            </w:pPr>
            <w:r w:rsidRPr="00F36AAA">
              <w:rPr>
                <w:b/>
                <w:color w:val="000000"/>
                <w:sz w:val="18"/>
              </w:rPr>
              <w:t>How well do your pupils enjoy their music making?</w:t>
            </w:r>
          </w:p>
          <w:p w:rsidR="00E56DBE" w:rsidRPr="00F36AAA" w:rsidRDefault="00E56DBE">
            <w:pPr>
              <w:rPr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Consider:</w:t>
            </w:r>
          </w:p>
          <w:p w:rsidR="00E56DBE" w:rsidRPr="00F36AAA" w:rsidRDefault="00E56DBE">
            <w:pPr>
              <w:numPr>
                <w:ilvl w:val="0"/>
                <w:numId w:val="14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attendance</w:t>
            </w:r>
          </w:p>
          <w:p w:rsidR="00E56DBE" w:rsidRPr="00F36AAA" w:rsidRDefault="00E56DBE">
            <w:pPr>
              <w:numPr>
                <w:ilvl w:val="0"/>
                <w:numId w:val="4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responses in lessons, including levels of enthusiasm</w:t>
            </w:r>
          </w:p>
          <w:p w:rsidR="00E56DBE" w:rsidRPr="00F36AAA" w:rsidRDefault="00E56DBE">
            <w:pPr>
              <w:numPr>
                <w:ilvl w:val="0"/>
                <w:numId w:val="4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their ability in self-assessment</w:t>
            </w:r>
          </w:p>
          <w:p w:rsidR="00E56DBE" w:rsidRPr="00F36AAA" w:rsidRDefault="00E56DBE">
            <w:pPr>
              <w:numPr>
                <w:ilvl w:val="0"/>
                <w:numId w:val="4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evidence of regular practice</w:t>
            </w:r>
          </w:p>
          <w:p w:rsidR="00E56DBE" w:rsidRPr="00F36AAA" w:rsidRDefault="00E56DBE">
            <w:pPr>
              <w:numPr>
                <w:ilvl w:val="0"/>
                <w:numId w:val="4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involvement in activities in school and centres</w:t>
            </w:r>
          </w:p>
          <w:p w:rsidR="00E56DBE" w:rsidRPr="00FD35B4" w:rsidRDefault="00E56DBE" w:rsidP="00F36AAA">
            <w:pPr>
              <w:numPr>
                <w:ilvl w:val="0"/>
                <w:numId w:val="4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mutual respect between you and pupils</w:t>
            </w:r>
          </w:p>
        </w:tc>
        <w:sdt>
          <w:sdtPr>
            <w:rPr>
              <w:color w:val="000000"/>
              <w:sz w:val="20"/>
            </w:rPr>
            <w:id w:val="-1628855211"/>
            <w:placeholder>
              <w:docPart w:val="DefaultPlaceholder_1082065158"/>
            </w:placeholder>
          </w:sdtPr>
          <w:sdtEndPr/>
          <w:sdtContent>
            <w:tc>
              <w:tcPr>
                <w:tcW w:w="5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E06940" w:rsidRP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E56DBE" w:rsidRPr="00E06940" w:rsidRDefault="00E56DBE" w:rsidP="00E06940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  <w:sdt>
          <w:sdtPr>
            <w:rPr>
              <w:color w:val="000000"/>
              <w:sz w:val="20"/>
            </w:rPr>
            <w:id w:val="265123460"/>
            <w:placeholder>
              <w:docPart w:val="DefaultPlaceholder_1082065158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:rsidR="00E06940" w:rsidRP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E56DBE" w:rsidRPr="00E06940" w:rsidRDefault="00E56DBE" w:rsidP="00E06940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</w:tr>
      <w:tr w:rsidR="00E56DBE" w:rsidRPr="00F36AAA" w:rsidTr="00E06940">
        <w:trPr>
          <w:trHeight w:val="3388"/>
        </w:trPr>
        <w:tc>
          <w:tcPr>
            <w:tcW w:w="3473" w:type="dxa"/>
            <w:tcBorders>
              <w:top w:val="single" w:sz="4" w:space="0" w:color="0000FF"/>
              <w:left w:val="nil"/>
              <w:bottom w:val="single" w:sz="4" w:space="0" w:color="auto"/>
              <w:right w:val="single" w:sz="4" w:space="0" w:color="auto"/>
            </w:tcBorders>
          </w:tcPr>
          <w:p w:rsidR="00EA4F1B" w:rsidRPr="00F36AAA" w:rsidRDefault="00EA4F1B">
            <w:pPr>
              <w:pStyle w:val="BodyText"/>
              <w:rPr>
                <w:color w:val="000000"/>
                <w:sz w:val="18"/>
              </w:rPr>
            </w:pPr>
          </w:p>
          <w:p w:rsidR="00EA4F1B" w:rsidRPr="00F36AAA" w:rsidRDefault="00EA4F1B">
            <w:pPr>
              <w:pStyle w:val="BodyText"/>
              <w:rPr>
                <w:color w:val="000000"/>
                <w:sz w:val="18"/>
              </w:rPr>
            </w:pPr>
            <w:r w:rsidRPr="00F36AAA">
              <w:rPr>
                <w:color w:val="000000"/>
                <w:sz w:val="18"/>
              </w:rPr>
              <w:t>In what ways do you contribute to ensemble activities?</w:t>
            </w:r>
          </w:p>
          <w:p w:rsidR="00EA4F1B" w:rsidRPr="00F36AAA" w:rsidRDefault="00EA4F1B">
            <w:pPr>
              <w:pStyle w:val="BodyText"/>
              <w:rPr>
                <w:b w:val="0"/>
                <w:i/>
                <w:color w:val="000000"/>
                <w:sz w:val="18"/>
              </w:rPr>
            </w:pPr>
            <w:r w:rsidRPr="00F36AAA">
              <w:rPr>
                <w:b w:val="0"/>
                <w:i/>
                <w:color w:val="000000"/>
                <w:sz w:val="18"/>
              </w:rPr>
              <w:t>Consider:</w:t>
            </w:r>
          </w:p>
          <w:p w:rsidR="00EA4F1B" w:rsidRPr="00F36AAA" w:rsidRDefault="00EA4F1B">
            <w:pPr>
              <w:pStyle w:val="BodyText"/>
              <w:numPr>
                <w:ilvl w:val="0"/>
                <w:numId w:val="22"/>
              </w:numPr>
              <w:rPr>
                <w:b w:val="0"/>
                <w:i/>
                <w:color w:val="000000"/>
                <w:sz w:val="18"/>
              </w:rPr>
            </w:pPr>
            <w:r w:rsidRPr="00F36AAA">
              <w:rPr>
                <w:b w:val="0"/>
                <w:i/>
                <w:color w:val="000000"/>
                <w:sz w:val="18"/>
              </w:rPr>
              <w:t>awareness of all the opportunities available to your pupils in schools, centres and county activities</w:t>
            </w:r>
          </w:p>
          <w:p w:rsidR="00EA4F1B" w:rsidRPr="00F36AAA" w:rsidRDefault="00E56DBE">
            <w:pPr>
              <w:pStyle w:val="BodyText"/>
              <w:numPr>
                <w:ilvl w:val="0"/>
                <w:numId w:val="22"/>
              </w:numPr>
              <w:rPr>
                <w:b w:val="0"/>
                <w:i/>
                <w:color w:val="000000"/>
                <w:sz w:val="18"/>
              </w:rPr>
            </w:pPr>
            <w:r w:rsidRPr="00F36AAA">
              <w:rPr>
                <w:b w:val="0"/>
                <w:i/>
                <w:color w:val="000000"/>
                <w:sz w:val="18"/>
              </w:rPr>
              <w:t>D</w:t>
            </w:r>
            <w:r w:rsidR="00EA4F1B" w:rsidRPr="00F36AAA">
              <w:rPr>
                <w:b w:val="0"/>
                <w:i/>
                <w:color w:val="000000"/>
                <w:sz w:val="18"/>
              </w:rPr>
              <w:t>o you actively encourage your pupils to join an ensemble?</w:t>
            </w:r>
          </w:p>
          <w:p w:rsidR="00EA4F1B" w:rsidRPr="00F36AAA" w:rsidRDefault="00EA4F1B">
            <w:pPr>
              <w:pStyle w:val="BodyText"/>
              <w:numPr>
                <w:ilvl w:val="0"/>
                <w:numId w:val="18"/>
              </w:numPr>
              <w:rPr>
                <w:b w:val="0"/>
                <w:i/>
                <w:color w:val="000000"/>
                <w:sz w:val="18"/>
              </w:rPr>
            </w:pPr>
            <w:r w:rsidRPr="00F36AAA">
              <w:rPr>
                <w:b w:val="0"/>
                <w:i/>
                <w:color w:val="000000"/>
                <w:sz w:val="18"/>
              </w:rPr>
              <w:t>Do you play an active part in the organisation/leadership of any activities?</w:t>
            </w:r>
          </w:p>
          <w:p w:rsidR="00E56DBE" w:rsidRPr="00F36AAA" w:rsidRDefault="00E56DBE">
            <w:pPr>
              <w:pStyle w:val="BodyText"/>
              <w:numPr>
                <w:ilvl w:val="0"/>
                <w:numId w:val="18"/>
              </w:numPr>
              <w:rPr>
                <w:b w:val="0"/>
                <w:i/>
                <w:color w:val="000000"/>
                <w:sz w:val="18"/>
              </w:rPr>
            </w:pPr>
            <w:r w:rsidRPr="00F36AAA">
              <w:rPr>
                <w:b w:val="0"/>
                <w:i/>
                <w:color w:val="000000"/>
                <w:sz w:val="18"/>
              </w:rPr>
              <w:t>How successful is your recruitment of your pupils into ensembles?</w:t>
            </w:r>
          </w:p>
          <w:p w:rsidR="00EA4F1B" w:rsidRPr="00F36AAA" w:rsidRDefault="00EA4F1B">
            <w:pPr>
              <w:pStyle w:val="BodyText"/>
              <w:numPr>
                <w:ilvl w:val="0"/>
                <w:numId w:val="18"/>
              </w:numPr>
              <w:rPr>
                <w:b w:val="0"/>
                <w:i/>
                <w:color w:val="000000"/>
                <w:sz w:val="18"/>
              </w:rPr>
            </w:pPr>
            <w:r w:rsidRPr="00F36AAA">
              <w:rPr>
                <w:b w:val="0"/>
                <w:i/>
                <w:color w:val="000000"/>
                <w:sz w:val="18"/>
              </w:rPr>
              <w:t>If you don’t do so already, would you like to be involved?</w:t>
            </w:r>
          </w:p>
          <w:p w:rsidR="00EA4F1B" w:rsidRPr="00F36AAA" w:rsidRDefault="00EA4F1B">
            <w:pPr>
              <w:rPr>
                <w:b/>
                <w:color w:val="000000"/>
                <w:sz w:val="18"/>
              </w:rPr>
            </w:pPr>
          </w:p>
        </w:tc>
        <w:sdt>
          <w:sdtPr>
            <w:rPr>
              <w:color w:val="000000"/>
              <w:sz w:val="20"/>
            </w:rPr>
            <w:id w:val="111880131"/>
            <w:placeholder>
              <w:docPart w:val="DefaultPlaceholder_1082065158"/>
            </w:placeholder>
          </w:sdtPr>
          <w:sdtEndPr/>
          <w:sdtContent>
            <w:tc>
              <w:tcPr>
                <w:tcW w:w="5991" w:type="dxa"/>
                <w:tcBorders>
                  <w:top w:val="single" w:sz="4" w:space="0" w:color="0000FF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E06940" w:rsidRP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99207F" w:rsidRPr="00E06940" w:rsidRDefault="0099207F" w:rsidP="00E06940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  <w:sdt>
          <w:sdtPr>
            <w:rPr>
              <w:color w:val="000000"/>
              <w:sz w:val="20"/>
            </w:rPr>
            <w:id w:val="-1962180854"/>
            <w:placeholder>
              <w:docPart w:val="DefaultPlaceholder_1082065158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0000FF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:rsidR="00E06940" w:rsidRP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EA4F1B" w:rsidRPr="00E06940" w:rsidRDefault="00EA4F1B" w:rsidP="00E06940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</w:tr>
      <w:tr w:rsidR="00E56DBE" w:rsidRPr="00F36AAA" w:rsidTr="00E06940">
        <w:trPr>
          <w:trHeight w:val="3032"/>
        </w:trPr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F1B" w:rsidRPr="00F36AAA" w:rsidRDefault="00EA4F1B">
            <w:pPr>
              <w:rPr>
                <w:b/>
                <w:color w:val="000000"/>
                <w:sz w:val="18"/>
              </w:rPr>
            </w:pPr>
          </w:p>
          <w:p w:rsidR="00EA4F1B" w:rsidRPr="00F36AAA" w:rsidRDefault="00EA4F1B">
            <w:pPr>
              <w:rPr>
                <w:color w:val="000000"/>
                <w:sz w:val="18"/>
              </w:rPr>
            </w:pPr>
            <w:r w:rsidRPr="00F36AAA">
              <w:rPr>
                <w:b/>
                <w:color w:val="000000"/>
                <w:sz w:val="18"/>
              </w:rPr>
              <w:t>How do you feel you are regarded by pupils, parents/carers and schools?</w:t>
            </w:r>
            <w:r w:rsidRPr="00F36AAA">
              <w:rPr>
                <w:color w:val="000000"/>
                <w:sz w:val="18"/>
              </w:rPr>
              <w:t xml:space="preserve">  </w:t>
            </w:r>
            <w:r w:rsidRPr="00F36AAA">
              <w:rPr>
                <w:i/>
                <w:color w:val="000000"/>
                <w:sz w:val="18"/>
              </w:rPr>
              <w:t>Consider:</w:t>
            </w:r>
          </w:p>
          <w:p w:rsidR="00EA4F1B" w:rsidRPr="00F36AAA" w:rsidRDefault="00EA4F1B">
            <w:pPr>
              <w:numPr>
                <w:ilvl w:val="0"/>
                <w:numId w:val="2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what they say to you</w:t>
            </w:r>
          </w:p>
          <w:p w:rsidR="00EA4F1B" w:rsidRPr="00F36AAA" w:rsidRDefault="00EA4F1B">
            <w:pPr>
              <w:numPr>
                <w:ilvl w:val="0"/>
                <w:numId w:val="2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the ways in which you encourage pupils to contribute to lessons</w:t>
            </w:r>
          </w:p>
          <w:p w:rsidR="00EA4F1B" w:rsidRPr="00F36AAA" w:rsidRDefault="00EA4F1B">
            <w:pPr>
              <w:numPr>
                <w:ilvl w:val="0"/>
                <w:numId w:val="2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your relationships with different schools</w:t>
            </w:r>
          </w:p>
          <w:p w:rsidR="00EA4F1B" w:rsidRPr="00F36AAA" w:rsidRDefault="00EA4F1B">
            <w:pPr>
              <w:numPr>
                <w:ilvl w:val="0"/>
                <w:numId w:val="2"/>
              </w:numPr>
              <w:rPr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contacts with parents/carers</w:t>
            </w:r>
          </w:p>
          <w:p w:rsidR="00EA4F1B" w:rsidRPr="00F36AAA" w:rsidRDefault="00EA4F1B">
            <w:pPr>
              <w:pStyle w:val="BodyText"/>
              <w:rPr>
                <w:color w:val="000000"/>
                <w:sz w:val="18"/>
              </w:rPr>
            </w:pPr>
          </w:p>
        </w:tc>
        <w:sdt>
          <w:sdtPr>
            <w:rPr>
              <w:color w:val="000000"/>
              <w:sz w:val="20"/>
            </w:rPr>
            <w:id w:val="1884129942"/>
            <w:placeholder>
              <w:docPart w:val="DefaultPlaceholder_1082065158"/>
            </w:placeholder>
          </w:sdtPr>
          <w:sdtEndPr/>
          <w:sdtContent>
            <w:tc>
              <w:tcPr>
                <w:tcW w:w="5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E06940" w:rsidRP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99207F" w:rsidRPr="00E06940" w:rsidRDefault="0099207F" w:rsidP="00E06940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  <w:sdt>
          <w:sdtPr>
            <w:rPr>
              <w:color w:val="000000"/>
              <w:sz w:val="20"/>
            </w:rPr>
            <w:id w:val="-839160665"/>
            <w:placeholder>
              <w:docPart w:val="DefaultPlaceholder_1082065158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:rsidR="00E06940" w:rsidRP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EA4F1B" w:rsidRPr="00E06940" w:rsidRDefault="00EA4F1B" w:rsidP="00E06940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</w:tr>
      <w:tr w:rsidR="00E56DBE" w:rsidRPr="00F36AAA" w:rsidTr="00E06940">
        <w:trPr>
          <w:trHeight w:val="4107"/>
        </w:trPr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F1B" w:rsidRPr="00F36AAA" w:rsidRDefault="00EA4F1B">
            <w:pPr>
              <w:pStyle w:val="BodyText"/>
              <w:rPr>
                <w:color w:val="000000"/>
                <w:sz w:val="18"/>
              </w:rPr>
            </w:pPr>
          </w:p>
          <w:p w:rsidR="00EA4F1B" w:rsidRPr="00F36AAA" w:rsidRDefault="00EA4F1B">
            <w:pPr>
              <w:pStyle w:val="BodyText"/>
              <w:rPr>
                <w:color w:val="000000"/>
                <w:sz w:val="18"/>
              </w:rPr>
            </w:pPr>
            <w:r w:rsidRPr="00F36AAA">
              <w:rPr>
                <w:color w:val="000000"/>
                <w:sz w:val="18"/>
              </w:rPr>
              <w:t>How effective is your continuing professional development?</w:t>
            </w:r>
          </w:p>
          <w:p w:rsidR="00EA4F1B" w:rsidRPr="00F36AAA" w:rsidRDefault="00EA4F1B">
            <w:p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Consider:</w:t>
            </w:r>
          </w:p>
          <w:p w:rsidR="00EA4F1B" w:rsidRPr="00F36AAA" w:rsidRDefault="00EA4F1B">
            <w:pPr>
              <w:numPr>
                <w:ilvl w:val="0"/>
                <w:numId w:val="9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 xml:space="preserve">your attendance at </w:t>
            </w:r>
            <w:r w:rsidR="00E56DBE" w:rsidRPr="00F36AAA">
              <w:rPr>
                <w:i/>
                <w:color w:val="000000"/>
                <w:sz w:val="18"/>
              </w:rPr>
              <w:t>Maestros CPD</w:t>
            </w:r>
          </w:p>
          <w:p w:rsidR="00EA4F1B" w:rsidRPr="00F36AAA" w:rsidRDefault="00EA4F1B">
            <w:pPr>
              <w:numPr>
                <w:ilvl w:val="0"/>
                <w:numId w:val="9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ways in which you update your professional knowledge, skills and understanding</w:t>
            </w:r>
          </w:p>
          <w:p w:rsidR="00EA4F1B" w:rsidRPr="00F36AAA" w:rsidRDefault="00EA4F1B">
            <w:pPr>
              <w:numPr>
                <w:ilvl w:val="0"/>
                <w:numId w:val="9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do you review your use of time/effort to best effect</w:t>
            </w:r>
          </w:p>
          <w:p w:rsidR="00EA4F1B" w:rsidRPr="00F36AAA" w:rsidRDefault="00EA4F1B">
            <w:pPr>
              <w:numPr>
                <w:ilvl w:val="0"/>
                <w:numId w:val="9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 xml:space="preserve">how you make use of any </w:t>
            </w:r>
            <w:r w:rsidR="00E56DBE" w:rsidRPr="00F36AAA">
              <w:rPr>
                <w:i/>
                <w:color w:val="000000"/>
                <w:sz w:val="18"/>
              </w:rPr>
              <w:t>feedback/</w:t>
            </w:r>
            <w:r w:rsidRPr="00F36AAA">
              <w:rPr>
                <w:i/>
                <w:color w:val="000000"/>
                <w:sz w:val="18"/>
              </w:rPr>
              <w:t>support discussions in considering your developmental needs</w:t>
            </w:r>
          </w:p>
          <w:p w:rsidR="00EA4F1B" w:rsidRPr="00F36AAA" w:rsidRDefault="00EA4F1B">
            <w:pPr>
              <w:numPr>
                <w:ilvl w:val="0"/>
                <w:numId w:val="9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>how you may be supporting and sharing your ideas with others</w:t>
            </w:r>
          </w:p>
          <w:p w:rsidR="00EA4F1B" w:rsidRPr="00F36AAA" w:rsidRDefault="00EA4F1B">
            <w:pPr>
              <w:numPr>
                <w:ilvl w:val="0"/>
                <w:numId w:val="9"/>
              </w:numPr>
              <w:rPr>
                <w:i/>
                <w:color w:val="000000"/>
                <w:sz w:val="18"/>
              </w:rPr>
            </w:pPr>
            <w:r w:rsidRPr="00F36AAA">
              <w:rPr>
                <w:i/>
                <w:color w:val="000000"/>
                <w:sz w:val="18"/>
              </w:rPr>
              <w:t xml:space="preserve">membership of professional associations </w:t>
            </w:r>
          </w:p>
        </w:tc>
        <w:sdt>
          <w:sdtPr>
            <w:rPr>
              <w:color w:val="000000"/>
              <w:sz w:val="20"/>
            </w:rPr>
            <w:id w:val="1298338459"/>
            <w:placeholder>
              <w:docPart w:val="DefaultPlaceholder_1082065158"/>
            </w:placeholder>
          </w:sdtPr>
          <w:sdtEndPr/>
          <w:sdtContent>
            <w:tc>
              <w:tcPr>
                <w:tcW w:w="5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:rsid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BE3DD6" w:rsidRPr="00E06940" w:rsidRDefault="00BE3DD6" w:rsidP="00E06940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  <w:sdt>
          <w:sdtPr>
            <w:rPr>
              <w:color w:val="000000"/>
              <w:sz w:val="20"/>
            </w:rPr>
            <w:id w:val="-93402129"/>
            <w:placeholder>
              <w:docPart w:val="DefaultPlaceholder_1082065158"/>
            </w:placeholder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:rsid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EA4F1B" w:rsidRPr="00E06940" w:rsidRDefault="00EA4F1B" w:rsidP="00E06940">
                <w:pPr>
                  <w:rPr>
                    <w:color w:val="000000"/>
                    <w:sz w:val="20"/>
                  </w:rPr>
                </w:pPr>
              </w:p>
            </w:tc>
          </w:sdtContent>
        </w:sdt>
      </w:tr>
      <w:tr w:rsidR="00E56DBE" w:rsidRPr="00F36AAA" w:rsidTr="00E06940">
        <w:trPr>
          <w:trHeight w:val="240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A4F1B" w:rsidRPr="00F36AAA" w:rsidRDefault="00EA4F1B">
            <w:pPr>
              <w:pStyle w:val="Heading7"/>
              <w:rPr>
                <w:color w:val="000000"/>
              </w:rPr>
            </w:pPr>
          </w:p>
          <w:p w:rsidR="00EA4F1B" w:rsidRPr="00F36AAA" w:rsidRDefault="00EA4F1B">
            <w:pPr>
              <w:pStyle w:val="Heading7"/>
              <w:rPr>
                <w:b w:val="0"/>
                <w:color w:val="000000"/>
                <w:sz w:val="20"/>
              </w:rPr>
            </w:pPr>
            <w:r w:rsidRPr="00F36AAA">
              <w:rPr>
                <w:color w:val="000000"/>
              </w:rPr>
              <w:t xml:space="preserve">What </w:t>
            </w:r>
            <w:r w:rsidR="00AA5126">
              <w:rPr>
                <w:color w:val="000000"/>
              </w:rPr>
              <w:t xml:space="preserve">do you think </w:t>
            </w:r>
            <w:r w:rsidRPr="00F36AAA">
              <w:rPr>
                <w:color w:val="000000"/>
              </w:rPr>
              <w:t>your priorities</w:t>
            </w:r>
            <w:r w:rsidR="00AA5126">
              <w:rPr>
                <w:color w:val="000000"/>
              </w:rPr>
              <w:t xml:space="preserve"> should be</w:t>
            </w:r>
            <w:r w:rsidRPr="00F36AAA">
              <w:rPr>
                <w:color w:val="000000"/>
              </w:rPr>
              <w:t xml:space="preserve"> for the coming year and how do you hope to achieve them?</w:t>
            </w:r>
            <w:r w:rsidRPr="00F36AAA">
              <w:rPr>
                <w:b w:val="0"/>
                <w:color w:val="000000"/>
                <w:sz w:val="20"/>
              </w:rPr>
              <w:t xml:space="preserve"> </w:t>
            </w:r>
            <w:r w:rsidR="00E56DBE" w:rsidRPr="00F36AAA">
              <w:rPr>
                <w:color w:val="000000"/>
                <w:sz w:val="20"/>
              </w:rPr>
              <w:t>Consider possible objectives.</w:t>
            </w:r>
          </w:p>
          <w:p w:rsidR="00EA4F1B" w:rsidRPr="00F36AAA" w:rsidRDefault="00EA4F1B">
            <w:pPr>
              <w:rPr>
                <w:color w:val="000000"/>
                <w:sz w:val="20"/>
              </w:rPr>
            </w:pPr>
          </w:p>
          <w:sdt>
            <w:sdtPr>
              <w:rPr>
                <w:color w:val="000000"/>
                <w:sz w:val="20"/>
              </w:rPr>
              <w:id w:val="202380255"/>
              <w:placeholder>
                <w:docPart w:val="DefaultPlaceholder_1082065158"/>
              </w:placeholder>
            </w:sdtPr>
            <w:sdtEndPr/>
            <w:sdtContent>
              <w:p w:rsidR="00E06940" w:rsidRDefault="00E06940" w:rsidP="004E1411">
                <w:pPr>
                  <w:rPr>
                    <w:color w:val="000000"/>
                    <w:sz w:val="20"/>
                  </w:rPr>
                </w:pPr>
              </w:p>
              <w:p w:rsidR="00BE3DD6" w:rsidRDefault="008F38E9" w:rsidP="004E1411">
                <w:pPr>
                  <w:rPr>
                    <w:color w:val="000000"/>
                    <w:sz w:val="20"/>
                  </w:rPr>
                </w:pPr>
              </w:p>
            </w:sdtContent>
          </w:sdt>
          <w:p w:rsidR="00FD35B4" w:rsidRDefault="00FD35B4" w:rsidP="004E1411">
            <w:pPr>
              <w:rPr>
                <w:color w:val="000000"/>
                <w:sz w:val="20"/>
              </w:rPr>
            </w:pPr>
          </w:p>
          <w:p w:rsidR="00FD35B4" w:rsidRDefault="00FD35B4" w:rsidP="004E1411">
            <w:pPr>
              <w:rPr>
                <w:color w:val="000000"/>
                <w:sz w:val="20"/>
              </w:rPr>
            </w:pPr>
          </w:p>
          <w:p w:rsidR="00FD35B4" w:rsidRDefault="00FD35B4" w:rsidP="004E1411">
            <w:pPr>
              <w:rPr>
                <w:color w:val="000000"/>
                <w:sz w:val="20"/>
              </w:rPr>
            </w:pPr>
          </w:p>
          <w:p w:rsidR="00FD35B4" w:rsidRDefault="00FD35B4" w:rsidP="004E1411">
            <w:pPr>
              <w:rPr>
                <w:color w:val="000000"/>
                <w:sz w:val="20"/>
              </w:rPr>
            </w:pPr>
          </w:p>
          <w:p w:rsidR="00FD35B4" w:rsidRDefault="00FD35B4" w:rsidP="004E1411">
            <w:pPr>
              <w:rPr>
                <w:color w:val="000000"/>
                <w:sz w:val="20"/>
              </w:rPr>
            </w:pPr>
          </w:p>
          <w:p w:rsidR="00FD35B4" w:rsidRDefault="00FD35B4" w:rsidP="004E1411">
            <w:pPr>
              <w:rPr>
                <w:color w:val="000000"/>
                <w:sz w:val="20"/>
              </w:rPr>
            </w:pPr>
          </w:p>
          <w:p w:rsidR="00FD35B4" w:rsidRDefault="00FD35B4" w:rsidP="004E1411">
            <w:pPr>
              <w:rPr>
                <w:color w:val="000000"/>
                <w:sz w:val="20"/>
              </w:rPr>
            </w:pPr>
          </w:p>
          <w:p w:rsidR="00FD35B4" w:rsidRDefault="00FD35B4" w:rsidP="004E1411">
            <w:pPr>
              <w:rPr>
                <w:color w:val="000000"/>
                <w:sz w:val="20"/>
              </w:rPr>
            </w:pPr>
          </w:p>
          <w:p w:rsidR="00FD35B4" w:rsidRPr="00F36AAA" w:rsidRDefault="00FD35B4" w:rsidP="004E1411">
            <w:pPr>
              <w:rPr>
                <w:color w:val="000000"/>
                <w:sz w:val="20"/>
              </w:rPr>
            </w:pPr>
          </w:p>
        </w:tc>
      </w:tr>
      <w:tr w:rsidR="00E56DBE" w:rsidRPr="00F36AAA" w:rsidTr="00E06940">
        <w:trPr>
          <w:trHeight w:val="257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A4F1B" w:rsidRPr="00F36AAA" w:rsidRDefault="00EA4F1B">
            <w:pPr>
              <w:rPr>
                <w:b/>
                <w:color w:val="000000"/>
                <w:sz w:val="18"/>
              </w:rPr>
            </w:pPr>
          </w:p>
          <w:p w:rsidR="00EA4F1B" w:rsidRPr="00F36AAA" w:rsidRDefault="00EA4F1B">
            <w:pPr>
              <w:rPr>
                <w:color w:val="000000"/>
                <w:sz w:val="20"/>
              </w:rPr>
            </w:pPr>
            <w:r w:rsidRPr="00F36AAA">
              <w:rPr>
                <w:b/>
                <w:color w:val="000000"/>
                <w:sz w:val="18"/>
              </w:rPr>
              <w:t>Please a</w:t>
            </w:r>
            <w:r w:rsidR="00AD3A58" w:rsidRPr="00F36AAA">
              <w:rPr>
                <w:b/>
                <w:color w:val="000000"/>
                <w:sz w:val="18"/>
              </w:rPr>
              <w:t>dd any further comments that may be</w:t>
            </w:r>
            <w:r w:rsidRPr="00F36AAA">
              <w:rPr>
                <w:b/>
                <w:color w:val="000000"/>
                <w:sz w:val="18"/>
              </w:rPr>
              <w:t xml:space="preserve"> help</w:t>
            </w:r>
            <w:r w:rsidR="00E56DBE" w:rsidRPr="00F36AAA">
              <w:rPr>
                <w:b/>
                <w:color w:val="000000"/>
                <w:sz w:val="18"/>
              </w:rPr>
              <w:t>ful either to you or your Reviewer</w:t>
            </w:r>
            <w:r w:rsidR="00AD3A58" w:rsidRPr="00F36AAA">
              <w:rPr>
                <w:b/>
                <w:color w:val="000000"/>
                <w:sz w:val="18"/>
              </w:rPr>
              <w:t xml:space="preserve"> in your meeting</w:t>
            </w:r>
            <w:r w:rsidRPr="00F36AAA">
              <w:rPr>
                <w:b/>
                <w:color w:val="000000"/>
                <w:sz w:val="18"/>
              </w:rPr>
              <w:t xml:space="preserve">: </w:t>
            </w:r>
          </w:p>
          <w:p w:rsidR="00EA4F1B" w:rsidRDefault="00EA4F1B">
            <w:pPr>
              <w:rPr>
                <w:color w:val="000000"/>
                <w:sz w:val="20"/>
              </w:rPr>
            </w:pPr>
          </w:p>
          <w:sdt>
            <w:sdtPr>
              <w:rPr>
                <w:color w:val="000000"/>
                <w:sz w:val="20"/>
              </w:rPr>
              <w:id w:val="-1028563552"/>
              <w:placeholder>
                <w:docPart w:val="DefaultPlaceholder_1082065158"/>
              </w:placeholder>
            </w:sdtPr>
            <w:sdtEndPr/>
            <w:sdtContent>
              <w:p w:rsidR="00E06940" w:rsidRDefault="00E06940" w:rsidP="00E06940">
                <w:pPr>
                  <w:rPr>
                    <w:color w:val="000000"/>
                    <w:sz w:val="20"/>
                  </w:rPr>
                </w:pPr>
              </w:p>
              <w:p w:rsidR="00E06940" w:rsidRPr="00F36AAA" w:rsidRDefault="008F38E9" w:rsidP="00E06940">
                <w:pPr>
                  <w:rPr>
                    <w:color w:val="000000"/>
                    <w:sz w:val="20"/>
                  </w:rPr>
                </w:pPr>
              </w:p>
            </w:sdtContent>
          </w:sdt>
        </w:tc>
      </w:tr>
    </w:tbl>
    <w:p w:rsidR="00FD35B4" w:rsidRPr="00BC012E" w:rsidRDefault="00FD35B4" w:rsidP="00FD35B4">
      <w:pPr>
        <w:rPr>
          <w:rFonts w:ascii="Calibri" w:hAnsi="Calibri"/>
          <w:b/>
          <w:sz w:val="28"/>
          <w:szCs w:val="28"/>
          <w:u w:val="single"/>
        </w:rPr>
      </w:pPr>
    </w:p>
    <w:p w:rsidR="00FD35B4" w:rsidRPr="00F36AAA" w:rsidRDefault="00FD35B4" w:rsidP="00FD35B4">
      <w:pPr>
        <w:rPr>
          <w:b/>
          <w:color w:val="000000"/>
          <w:sz w:val="20"/>
        </w:rPr>
      </w:pPr>
    </w:p>
    <w:p w:rsidR="00E06940" w:rsidRDefault="00FD35B4" w:rsidP="00FD35B4">
      <w:pPr>
        <w:rPr>
          <w:b/>
          <w:color w:val="000000"/>
          <w:sz w:val="20"/>
        </w:rPr>
      </w:pPr>
      <w:r w:rsidRPr="00F36AAA">
        <w:rPr>
          <w:b/>
          <w:color w:val="000000"/>
          <w:sz w:val="20"/>
        </w:rPr>
        <w:t>Teacher Signature:</w:t>
      </w:r>
      <w:r w:rsidR="00E06940">
        <w:rPr>
          <w:b/>
          <w:color w:val="000000"/>
          <w:sz w:val="20"/>
        </w:rPr>
        <w:t xml:space="preserve">  </w:t>
      </w:r>
      <w:sdt>
        <w:sdtPr>
          <w:rPr>
            <w:b/>
            <w:color w:val="000000"/>
            <w:sz w:val="20"/>
          </w:rPr>
          <w:id w:val="2016036623"/>
          <w:placeholder>
            <w:docPart w:val="DefaultPlaceholder_1082065158"/>
          </w:placeholder>
        </w:sdtPr>
        <w:sdtEndPr/>
        <w:sdtContent>
          <w:r w:rsidR="00E06940">
            <w:rPr>
              <w:b/>
              <w:color w:val="000000"/>
              <w:sz w:val="20"/>
            </w:rPr>
            <w:t xml:space="preserve">    </w:t>
          </w:r>
        </w:sdtContent>
      </w:sdt>
    </w:p>
    <w:p w:rsidR="00E06940" w:rsidRDefault="00E06940" w:rsidP="00FD35B4">
      <w:pPr>
        <w:rPr>
          <w:b/>
          <w:color w:val="000000"/>
          <w:sz w:val="20"/>
        </w:rPr>
      </w:pPr>
    </w:p>
    <w:p w:rsidR="00EA4F1B" w:rsidRPr="00F36AAA" w:rsidRDefault="00FD35B4">
      <w:pPr>
        <w:rPr>
          <w:b/>
          <w:color w:val="000000"/>
          <w:sz w:val="20"/>
        </w:rPr>
      </w:pPr>
      <w:r w:rsidRPr="00F36AAA">
        <w:rPr>
          <w:b/>
          <w:color w:val="000000"/>
          <w:sz w:val="20"/>
        </w:rPr>
        <w:t>Date:</w:t>
      </w:r>
      <w:r w:rsidRPr="00F36AAA">
        <w:rPr>
          <w:b/>
          <w:color w:val="000000"/>
          <w:sz w:val="22"/>
          <w:szCs w:val="22"/>
        </w:rPr>
        <w:t xml:space="preserve"> </w:t>
      </w:r>
      <w:r w:rsidR="00E06940">
        <w:rPr>
          <w:b/>
          <w:color w:val="000000"/>
          <w:sz w:val="22"/>
          <w:szCs w:val="22"/>
        </w:rPr>
        <w:t xml:space="preserve"> </w:t>
      </w:r>
      <w:sdt>
        <w:sdtPr>
          <w:rPr>
            <w:b/>
            <w:color w:val="000000"/>
            <w:sz w:val="22"/>
            <w:szCs w:val="22"/>
          </w:rPr>
          <w:id w:val="-63262146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E06940" w:rsidRPr="00E06940">
            <w:rPr>
              <w:rStyle w:val="PlaceholderText"/>
              <w:sz w:val="20"/>
            </w:rPr>
            <w:t>Enter a date.</w:t>
          </w:r>
        </w:sdtContent>
      </w:sdt>
      <w:r w:rsidR="003F0C59">
        <w:rPr>
          <w:b/>
          <w:color w:val="000000"/>
          <w:sz w:val="22"/>
          <w:szCs w:val="22"/>
        </w:rPr>
        <w:t>DD/MM/2017</w:t>
      </w:r>
      <w:r w:rsidR="00244865">
        <w:rPr>
          <w:b/>
          <w:color w:val="000000"/>
          <w:sz w:val="22"/>
          <w:szCs w:val="22"/>
        </w:rPr>
        <w:t>/1</w:t>
      </w:r>
      <w:r w:rsidR="003F0C59">
        <w:rPr>
          <w:b/>
          <w:color w:val="000000"/>
          <w:sz w:val="22"/>
          <w:szCs w:val="22"/>
        </w:rPr>
        <w:t>8</w:t>
      </w:r>
    </w:p>
    <w:sectPr w:rsidR="00EA4F1B" w:rsidRPr="00F36AAA" w:rsidSect="00FD35B4">
      <w:type w:val="continuous"/>
      <w:pgSz w:w="11906" w:h="16838"/>
      <w:pgMar w:top="709" w:right="566" w:bottom="90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2E" w:rsidRDefault="00BC012E">
      <w:r>
        <w:separator/>
      </w:r>
    </w:p>
  </w:endnote>
  <w:endnote w:type="continuationSeparator" w:id="0">
    <w:p w:rsidR="00BC012E" w:rsidRDefault="00BC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1B" w:rsidRDefault="00EA4F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4F1B" w:rsidRDefault="00EA4F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1B" w:rsidRDefault="00EA4F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8E9">
      <w:rPr>
        <w:rStyle w:val="PageNumber"/>
        <w:noProof/>
      </w:rPr>
      <w:t>2</w:t>
    </w:r>
    <w:r>
      <w:rPr>
        <w:rStyle w:val="PageNumber"/>
      </w:rPr>
      <w:fldChar w:fldCharType="end"/>
    </w:r>
  </w:p>
  <w:p w:rsidR="00EA4F1B" w:rsidRPr="002911D7" w:rsidRDefault="002911D7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Self Review and Reflection – prior to PM </w:t>
    </w:r>
    <w:proofErr w:type="gramStart"/>
    <w:r>
      <w:rPr>
        <w:sz w:val="16"/>
        <w:szCs w:val="16"/>
      </w:rPr>
      <w:t xml:space="preserve">meeting </w:t>
    </w:r>
    <w:r w:rsidR="00633F5D">
      <w:rPr>
        <w:sz w:val="16"/>
        <w:szCs w:val="16"/>
      </w:rPr>
      <w:t xml:space="preserve"> </w:t>
    </w:r>
    <w:r>
      <w:rPr>
        <w:sz w:val="16"/>
        <w:szCs w:val="16"/>
      </w:rPr>
      <w:t>2017</w:t>
    </w:r>
    <w:proofErr w:type="gramEnd"/>
    <w:r>
      <w:rPr>
        <w:sz w:val="16"/>
        <w:szCs w:val="16"/>
      </w:rPr>
      <w:t xml:space="preserve"> – 18 LE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70D" w:rsidRPr="002911D7" w:rsidRDefault="00FE770D" w:rsidP="00FE770D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Self Review and Reflection – prior to PM </w:t>
    </w:r>
    <w:proofErr w:type="gramStart"/>
    <w:r>
      <w:rPr>
        <w:sz w:val="16"/>
        <w:szCs w:val="16"/>
      </w:rPr>
      <w:t xml:space="preserve">meeting </w:t>
    </w:r>
    <w:r>
      <w:rPr>
        <w:sz w:val="16"/>
        <w:szCs w:val="16"/>
      </w:rPr>
      <w:t xml:space="preserve"> </w:t>
    </w:r>
    <w:r>
      <w:rPr>
        <w:sz w:val="16"/>
        <w:szCs w:val="16"/>
      </w:rPr>
      <w:t>2017</w:t>
    </w:r>
    <w:proofErr w:type="gramEnd"/>
    <w:r>
      <w:rPr>
        <w:sz w:val="16"/>
        <w:szCs w:val="16"/>
      </w:rPr>
      <w:t xml:space="preserve"> – 18 LE</w:t>
    </w:r>
  </w:p>
  <w:p w:rsidR="002911D7" w:rsidRDefault="002911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2E" w:rsidRDefault="00BC012E">
      <w:r>
        <w:separator/>
      </w:r>
    </w:p>
  </w:footnote>
  <w:footnote w:type="continuationSeparator" w:id="0">
    <w:p w:rsidR="00BC012E" w:rsidRDefault="00BC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D38"/>
    <w:multiLevelType w:val="hybridMultilevel"/>
    <w:tmpl w:val="BC6643D2"/>
    <w:lvl w:ilvl="0" w:tplc="ADA880C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B86EC9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CE8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10A1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E4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DA2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20B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A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669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47EA1"/>
    <w:multiLevelType w:val="multilevel"/>
    <w:tmpl w:val="DB32D026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20B2C"/>
    <w:multiLevelType w:val="hybridMultilevel"/>
    <w:tmpl w:val="98F8F942"/>
    <w:lvl w:ilvl="0" w:tplc="B8204A4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6BE88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564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63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62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B02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8A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876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6CF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1196E"/>
    <w:multiLevelType w:val="hybridMultilevel"/>
    <w:tmpl w:val="8A42843C"/>
    <w:lvl w:ilvl="0" w:tplc="6C80D3C4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914C8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C80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27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066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CEF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42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28D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643D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5B7E6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109B3353"/>
    <w:multiLevelType w:val="hybridMultilevel"/>
    <w:tmpl w:val="74E4EDF2"/>
    <w:lvl w:ilvl="0" w:tplc="3C200F6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B17C6B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C2D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0B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5E6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C8B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46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D420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628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95F10"/>
    <w:multiLevelType w:val="hybridMultilevel"/>
    <w:tmpl w:val="6812D218"/>
    <w:lvl w:ilvl="0" w:tplc="078A96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15EA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444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29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649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6E1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21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8BB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A6B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AD4A45"/>
    <w:multiLevelType w:val="hybridMultilevel"/>
    <w:tmpl w:val="1CD8E4C8"/>
    <w:lvl w:ilvl="0" w:tplc="8474EBE8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C7DE476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BDD6342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4B76618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564E3F4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59C9382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7C4038BA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A3880DD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E806CE0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BE12C05"/>
    <w:multiLevelType w:val="hybridMultilevel"/>
    <w:tmpl w:val="E1B2179C"/>
    <w:lvl w:ilvl="0" w:tplc="9EB05EC4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hint="default"/>
      </w:rPr>
    </w:lvl>
    <w:lvl w:ilvl="1" w:tplc="E8245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BA5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AD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9A8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14A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7A3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CE1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5C9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A41304"/>
    <w:multiLevelType w:val="multilevel"/>
    <w:tmpl w:val="1CD8E4C8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0B73CD9"/>
    <w:multiLevelType w:val="hybridMultilevel"/>
    <w:tmpl w:val="3DA8E75C"/>
    <w:lvl w:ilvl="0" w:tplc="0316CAE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52C0F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3EC7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E3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43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E8D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8B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E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5CF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B7072E"/>
    <w:multiLevelType w:val="hybridMultilevel"/>
    <w:tmpl w:val="4A0E539C"/>
    <w:lvl w:ilvl="0" w:tplc="A280A89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6CE4F06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B26C8BB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2B429F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A1BE978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9CF8440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590CBD0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4CC6C1E2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B2C85986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76914DC"/>
    <w:multiLevelType w:val="hybridMultilevel"/>
    <w:tmpl w:val="E57A0A2C"/>
    <w:lvl w:ilvl="0" w:tplc="F524FF70">
      <w:start w:val="1"/>
      <w:numFmt w:val="bullet"/>
      <w:lvlText w:val=""/>
      <w:lvlJc w:val="left"/>
      <w:pPr>
        <w:tabs>
          <w:tab w:val="num" w:pos="57"/>
        </w:tabs>
        <w:ind w:left="227" w:hanging="227"/>
      </w:pPr>
      <w:rPr>
        <w:rFonts w:ascii="Symbol" w:hAnsi="Symbol" w:hint="default"/>
      </w:rPr>
    </w:lvl>
    <w:lvl w:ilvl="1" w:tplc="0DC46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AC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A7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32C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264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E4B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27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200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03203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>
    <w:nsid w:val="2D3621B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2D3E6B1E"/>
    <w:multiLevelType w:val="multilevel"/>
    <w:tmpl w:val="35D44E54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617AB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>
    <w:nsid w:val="301021BD"/>
    <w:multiLevelType w:val="hybridMultilevel"/>
    <w:tmpl w:val="F58CB730"/>
    <w:lvl w:ilvl="0" w:tplc="0BBEE602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864EB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F88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88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FED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EB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AD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CAC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715AB0"/>
    <w:multiLevelType w:val="hybridMultilevel"/>
    <w:tmpl w:val="CCE86DB0"/>
    <w:lvl w:ilvl="0" w:tplc="7FB6F05C">
      <w:start w:val="1"/>
      <w:numFmt w:val="bullet"/>
      <w:lvlText w:val=""/>
      <w:legacy w:legacy="1" w:legacySpace="340" w:legacyIndent="360"/>
      <w:lvlJc w:val="left"/>
      <w:pPr>
        <w:ind w:left="360" w:hanging="360"/>
      </w:pPr>
      <w:rPr>
        <w:rFonts w:ascii="Symbol" w:hAnsi="Symbol" w:hint="default"/>
      </w:rPr>
    </w:lvl>
    <w:lvl w:ilvl="1" w:tplc="8F2CFC7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277C2BF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EB385400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3E299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0161E8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81BECBA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5762E04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EC8AED5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37335800"/>
    <w:multiLevelType w:val="hybridMultilevel"/>
    <w:tmpl w:val="6BDE8786"/>
    <w:lvl w:ilvl="0" w:tplc="FBBE4E9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C9C06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BED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4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D2B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FC8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9E1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49B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0E0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9C1F5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>
    <w:nsid w:val="39B808EC"/>
    <w:multiLevelType w:val="multilevel"/>
    <w:tmpl w:val="F58CB730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F40786"/>
    <w:multiLevelType w:val="hybridMultilevel"/>
    <w:tmpl w:val="8F4AAC54"/>
    <w:lvl w:ilvl="0" w:tplc="B4D2533E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 w:tplc="EB8C1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42C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0F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3C9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740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A0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AFD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1A2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765E67"/>
    <w:multiLevelType w:val="hybridMultilevel"/>
    <w:tmpl w:val="DB32D026"/>
    <w:lvl w:ilvl="0" w:tplc="8C482188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hint="default"/>
      </w:rPr>
    </w:lvl>
    <w:lvl w:ilvl="1" w:tplc="A35A40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B43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E8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A7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F8E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F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D8D1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F8C9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7B24A6"/>
    <w:multiLevelType w:val="hybridMultilevel"/>
    <w:tmpl w:val="8CBC8E70"/>
    <w:lvl w:ilvl="0" w:tplc="E9E0D8C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8F8B2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762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0D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EF8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ECD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67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4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43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AE47B5"/>
    <w:multiLevelType w:val="multilevel"/>
    <w:tmpl w:val="E1B2179C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CF1E4F"/>
    <w:multiLevelType w:val="hybridMultilevel"/>
    <w:tmpl w:val="F0022B0C"/>
    <w:lvl w:ilvl="0" w:tplc="65108AA8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 w:tplc="C56089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6E7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C2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8D2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F88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CE0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62B4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F88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5373DE"/>
    <w:multiLevelType w:val="multilevel"/>
    <w:tmpl w:val="4A0E539C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470124DF"/>
    <w:multiLevelType w:val="multilevel"/>
    <w:tmpl w:val="CCE86DB0"/>
    <w:lvl w:ilvl="0">
      <w:start w:val="1"/>
      <w:numFmt w:val="bullet"/>
      <w:lvlText w:val=""/>
      <w:legacy w:legacy="1" w:legacySpace="34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474D079A"/>
    <w:multiLevelType w:val="hybridMultilevel"/>
    <w:tmpl w:val="AB069C7C"/>
    <w:lvl w:ilvl="0" w:tplc="BAC22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89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AEA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27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66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366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AB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60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0CA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B058E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1">
    <w:nsid w:val="50F478D9"/>
    <w:multiLevelType w:val="hybridMultilevel"/>
    <w:tmpl w:val="D17613C0"/>
    <w:lvl w:ilvl="0" w:tplc="D69EEAC0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8AFC4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E05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CE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784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411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C8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C4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E1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C4115C"/>
    <w:multiLevelType w:val="hybridMultilevel"/>
    <w:tmpl w:val="5590C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E782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4">
    <w:nsid w:val="5E5A6D4F"/>
    <w:multiLevelType w:val="hybridMultilevel"/>
    <w:tmpl w:val="A2E6E4B4"/>
    <w:lvl w:ilvl="0" w:tplc="10E6A68C">
      <w:start w:val="1"/>
      <w:numFmt w:val="bullet"/>
      <w:lvlText w:val=""/>
      <w:legacy w:legacy="1" w:legacySpace="340" w:legacyIndent="360"/>
      <w:lvlJc w:val="left"/>
      <w:pPr>
        <w:ind w:left="360" w:hanging="360"/>
      </w:pPr>
      <w:rPr>
        <w:rFonts w:ascii="Symbol" w:hAnsi="Symbol" w:hint="default"/>
      </w:rPr>
    </w:lvl>
    <w:lvl w:ilvl="1" w:tplc="DA3498B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74F433C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9586C2A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DF487EF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ADB8F2C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D4FA2DF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6F14D45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AA41ED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600F5770"/>
    <w:multiLevelType w:val="hybridMultilevel"/>
    <w:tmpl w:val="7C72B434"/>
    <w:lvl w:ilvl="0" w:tplc="60168A3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062C0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986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42F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E8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2CF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67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E5C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E6A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0464C9"/>
    <w:multiLevelType w:val="multilevel"/>
    <w:tmpl w:val="98F8F94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8811A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8">
    <w:nsid w:val="65A40664"/>
    <w:multiLevelType w:val="hybridMultilevel"/>
    <w:tmpl w:val="9830F68A"/>
    <w:lvl w:ilvl="0" w:tplc="F02EBDF8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5A1E8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869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0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B27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30B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6B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302A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687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4E7248"/>
    <w:multiLevelType w:val="hybridMultilevel"/>
    <w:tmpl w:val="26A01A0A"/>
    <w:lvl w:ilvl="0" w:tplc="8392E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2E6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BE5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682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A82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A09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EC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625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F4F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248C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1">
    <w:nsid w:val="6AC606D1"/>
    <w:multiLevelType w:val="multilevel"/>
    <w:tmpl w:val="7C72B43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E75706"/>
    <w:multiLevelType w:val="multilevel"/>
    <w:tmpl w:val="74E4EDF2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33438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4">
    <w:nsid w:val="71447DC7"/>
    <w:multiLevelType w:val="multilevel"/>
    <w:tmpl w:val="B114F9BC"/>
    <w:lvl w:ilvl="0">
      <w:start w:val="1"/>
      <w:numFmt w:val="bullet"/>
      <w:lvlText w:val=""/>
      <w:lvlJc w:val="left"/>
      <w:pPr>
        <w:tabs>
          <w:tab w:val="num" w:pos="457"/>
        </w:tabs>
        <w:ind w:left="6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>
    <w:nsid w:val="75E94FF9"/>
    <w:multiLevelType w:val="hybridMultilevel"/>
    <w:tmpl w:val="B114F9BC"/>
    <w:lvl w:ilvl="0" w:tplc="50B22912">
      <w:start w:val="1"/>
      <w:numFmt w:val="bullet"/>
      <w:lvlText w:val=""/>
      <w:lvlJc w:val="left"/>
      <w:pPr>
        <w:tabs>
          <w:tab w:val="num" w:pos="457"/>
        </w:tabs>
        <w:ind w:left="627" w:hanging="227"/>
      </w:pPr>
      <w:rPr>
        <w:rFonts w:ascii="Symbol" w:hAnsi="Symbol" w:hint="default"/>
      </w:rPr>
    </w:lvl>
    <w:lvl w:ilvl="1" w:tplc="0FBE472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407EB388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E1D0693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E6C71A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5BC64FFE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59B85EF4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46F82A5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966C44C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>
    <w:nsid w:val="78A64E53"/>
    <w:multiLevelType w:val="hybridMultilevel"/>
    <w:tmpl w:val="35D44E54"/>
    <w:lvl w:ilvl="0" w:tplc="1E7E1A8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91F03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607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C1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CA7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E4F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69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8D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424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B05281"/>
    <w:multiLevelType w:val="hybridMultilevel"/>
    <w:tmpl w:val="EF26437C"/>
    <w:lvl w:ilvl="0" w:tplc="85B63416">
      <w:start w:val="1"/>
      <w:numFmt w:val="decimal"/>
      <w:lvlText w:val="%1."/>
      <w:lvlJc w:val="left"/>
      <w:pPr>
        <w:tabs>
          <w:tab w:val="num" w:pos="227"/>
        </w:tabs>
        <w:ind w:left="397" w:hanging="284"/>
      </w:pPr>
      <w:rPr>
        <w:rFonts w:hint="default"/>
      </w:rPr>
    </w:lvl>
    <w:lvl w:ilvl="1" w:tplc="B128D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84B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01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04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43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C3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03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CC1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8CB664F"/>
    <w:multiLevelType w:val="hybridMultilevel"/>
    <w:tmpl w:val="4E242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2F206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7"/>
  </w:num>
  <w:num w:numId="3">
    <w:abstractNumId w:val="33"/>
  </w:num>
  <w:num w:numId="4">
    <w:abstractNumId w:val="40"/>
  </w:num>
  <w:num w:numId="5">
    <w:abstractNumId w:val="20"/>
  </w:num>
  <w:num w:numId="6">
    <w:abstractNumId w:val="14"/>
  </w:num>
  <w:num w:numId="7">
    <w:abstractNumId w:val="49"/>
  </w:num>
  <w:num w:numId="8">
    <w:abstractNumId w:val="13"/>
  </w:num>
  <w:num w:numId="9">
    <w:abstractNumId w:val="16"/>
  </w:num>
  <w:num w:numId="10">
    <w:abstractNumId w:val="43"/>
  </w:num>
  <w:num w:numId="11">
    <w:abstractNumId w:val="30"/>
  </w:num>
  <w:num w:numId="12">
    <w:abstractNumId w:val="2"/>
  </w:num>
  <w:num w:numId="13">
    <w:abstractNumId w:val="36"/>
  </w:num>
  <w:num w:numId="14">
    <w:abstractNumId w:val="19"/>
  </w:num>
  <w:num w:numId="15">
    <w:abstractNumId w:val="46"/>
  </w:num>
  <w:num w:numId="16">
    <w:abstractNumId w:val="5"/>
  </w:num>
  <w:num w:numId="17">
    <w:abstractNumId w:val="3"/>
  </w:num>
  <w:num w:numId="18">
    <w:abstractNumId w:val="35"/>
  </w:num>
  <w:num w:numId="19">
    <w:abstractNumId w:val="12"/>
  </w:num>
  <w:num w:numId="20">
    <w:abstractNumId w:val="38"/>
  </w:num>
  <w:num w:numId="21">
    <w:abstractNumId w:val="41"/>
  </w:num>
  <w:num w:numId="22">
    <w:abstractNumId w:val="24"/>
  </w:num>
  <w:num w:numId="23">
    <w:abstractNumId w:val="6"/>
  </w:num>
  <w:num w:numId="24">
    <w:abstractNumId w:val="31"/>
  </w:num>
  <w:num w:numId="25">
    <w:abstractNumId w:val="45"/>
  </w:num>
  <w:num w:numId="26">
    <w:abstractNumId w:val="44"/>
  </w:num>
  <w:num w:numId="27">
    <w:abstractNumId w:val="7"/>
  </w:num>
  <w:num w:numId="28">
    <w:abstractNumId w:val="17"/>
  </w:num>
  <w:num w:numId="29">
    <w:abstractNumId w:val="9"/>
  </w:num>
  <w:num w:numId="30">
    <w:abstractNumId w:val="18"/>
  </w:num>
  <w:num w:numId="31">
    <w:abstractNumId w:val="28"/>
  </w:num>
  <w:num w:numId="32">
    <w:abstractNumId w:val="11"/>
  </w:num>
  <w:num w:numId="33">
    <w:abstractNumId w:val="21"/>
  </w:num>
  <w:num w:numId="34">
    <w:abstractNumId w:val="0"/>
  </w:num>
  <w:num w:numId="35">
    <w:abstractNumId w:val="27"/>
  </w:num>
  <w:num w:numId="36">
    <w:abstractNumId w:val="34"/>
  </w:num>
  <w:num w:numId="37">
    <w:abstractNumId w:val="10"/>
  </w:num>
  <w:num w:numId="38">
    <w:abstractNumId w:val="15"/>
  </w:num>
  <w:num w:numId="39">
    <w:abstractNumId w:val="8"/>
  </w:num>
  <w:num w:numId="40">
    <w:abstractNumId w:val="42"/>
  </w:num>
  <w:num w:numId="41">
    <w:abstractNumId w:val="23"/>
  </w:num>
  <w:num w:numId="42">
    <w:abstractNumId w:val="25"/>
  </w:num>
  <w:num w:numId="43">
    <w:abstractNumId w:val="26"/>
  </w:num>
  <w:num w:numId="44">
    <w:abstractNumId w:val="1"/>
  </w:num>
  <w:num w:numId="45">
    <w:abstractNumId w:val="22"/>
  </w:num>
  <w:num w:numId="46">
    <w:abstractNumId w:val="47"/>
  </w:num>
  <w:num w:numId="47">
    <w:abstractNumId w:val="29"/>
  </w:num>
  <w:num w:numId="48">
    <w:abstractNumId w:val="39"/>
  </w:num>
  <w:num w:numId="49">
    <w:abstractNumId w:val="48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9D"/>
    <w:rsid w:val="000A2FE1"/>
    <w:rsid w:val="000E337F"/>
    <w:rsid w:val="00114ADF"/>
    <w:rsid w:val="001272F6"/>
    <w:rsid w:val="001278A5"/>
    <w:rsid w:val="00130396"/>
    <w:rsid w:val="00244865"/>
    <w:rsid w:val="002911D7"/>
    <w:rsid w:val="002E5A3E"/>
    <w:rsid w:val="002E7C0B"/>
    <w:rsid w:val="00336137"/>
    <w:rsid w:val="00343C90"/>
    <w:rsid w:val="003556A7"/>
    <w:rsid w:val="003F0C59"/>
    <w:rsid w:val="0044246A"/>
    <w:rsid w:val="00454071"/>
    <w:rsid w:val="00466121"/>
    <w:rsid w:val="004A0ACB"/>
    <w:rsid w:val="004E1411"/>
    <w:rsid w:val="005A163E"/>
    <w:rsid w:val="00633F5D"/>
    <w:rsid w:val="006633B5"/>
    <w:rsid w:val="006C1C85"/>
    <w:rsid w:val="006D165E"/>
    <w:rsid w:val="007D5354"/>
    <w:rsid w:val="00896A37"/>
    <w:rsid w:val="008B6817"/>
    <w:rsid w:val="008F38E9"/>
    <w:rsid w:val="00904BE9"/>
    <w:rsid w:val="0095294A"/>
    <w:rsid w:val="00983614"/>
    <w:rsid w:val="0099207F"/>
    <w:rsid w:val="00A47FD5"/>
    <w:rsid w:val="00AA5126"/>
    <w:rsid w:val="00AD3A58"/>
    <w:rsid w:val="00AE40F7"/>
    <w:rsid w:val="00B35C9D"/>
    <w:rsid w:val="00B54199"/>
    <w:rsid w:val="00B676A5"/>
    <w:rsid w:val="00BB3D11"/>
    <w:rsid w:val="00BC012E"/>
    <w:rsid w:val="00BE3DD6"/>
    <w:rsid w:val="00C03DAD"/>
    <w:rsid w:val="00C2454F"/>
    <w:rsid w:val="00C9586C"/>
    <w:rsid w:val="00E06940"/>
    <w:rsid w:val="00E4777B"/>
    <w:rsid w:val="00E56DBE"/>
    <w:rsid w:val="00EA4F1B"/>
    <w:rsid w:val="00EC0BC3"/>
    <w:rsid w:val="00F36AAA"/>
    <w:rsid w:val="00F62173"/>
    <w:rsid w:val="00FA3ED1"/>
    <w:rsid w:val="00FD35B4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27cef,#ba2832,#c42a35,#e31d2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127CEF"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shd w:val="solid" w:color="127CEF" w:fill="auto"/>
      <w:outlineLvl w:val="5"/>
    </w:pPr>
    <w:rPr>
      <w:b/>
      <w:color w:val="FFFFFF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color w:val="127CEF"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sz w:val="20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BodyText2">
    <w:name w:val="Body Text 2"/>
    <w:basedOn w:val="Normal"/>
    <w:rPr>
      <w:i/>
      <w:color w:val="127CEF"/>
    </w:rPr>
  </w:style>
  <w:style w:type="paragraph" w:styleId="BodyText3">
    <w:name w:val="Body Text 3"/>
    <w:basedOn w:val="Normal"/>
    <w:rPr>
      <w:b/>
      <w:i/>
      <w:color w:val="127CEF"/>
      <w:sz w:val="18"/>
    </w:rPr>
  </w:style>
  <w:style w:type="paragraph" w:styleId="BodyTextIndent">
    <w:name w:val="Body Text Indent"/>
    <w:basedOn w:val="Normal"/>
    <w:pPr>
      <w:ind w:left="450"/>
    </w:pPr>
    <w:rPr>
      <w:i/>
      <w:sz w:val="18"/>
    </w:rPr>
  </w:style>
  <w:style w:type="paragraph" w:styleId="NoSpacing">
    <w:name w:val="No Spacing"/>
    <w:uiPriority w:val="1"/>
    <w:qFormat/>
    <w:rsid w:val="00FD35B4"/>
    <w:rPr>
      <w:rFonts w:ascii="Arial" w:eastAsia="Calibr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676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127CEF"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shd w:val="solid" w:color="127CEF" w:fill="auto"/>
      <w:outlineLvl w:val="5"/>
    </w:pPr>
    <w:rPr>
      <w:b/>
      <w:color w:val="FFFFFF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color w:val="127CEF"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sz w:val="20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BodyText2">
    <w:name w:val="Body Text 2"/>
    <w:basedOn w:val="Normal"/>
    <w:rPr>
      <w:i/>
      <w:color w:val="127CEF"/>
    </w:rPr>
  </w:style>
  <w:style w:type="paragraph" w:styleId="BodyText3">
    <w:name w:val="Body Text 3"/>
    <w:basedOn w:val="Normal"/>
    <w:rPr>
      <w:b/>
      <w:i/>
      <w:color w:val="127CEF"/>
      <w:sz w:val="18"/>
    </w:rPr>
  </w:style>
  <w:style w:type="paragraph" w:styleId="BodyTextIndent">
    <w:name w:val="Body Text Indent"/>
    <w:basedOn w:val="Normal"/>
    <w:pPr>
      <w:ind w:left="450"/>
    </w:pPr>
    <w:rPr>
      <w:i/>
      <w:sz w:val="18"/>
    </w:rPr>
  </w:style>
  <w:style w:type="paragraph" w:styleId="NoSpacing">
    <w:name w:val="No Spacing"/>
    <w:uiPriority w:val="1"/>
    <w:qFormat/>
    <w:rsid w:val="00FD35B4"/>
    <w:rPr>
      <w:rFonts w:ascii="Arial" w:eastAsia="Calibr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676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43BBB-6988-4DE7-91F7-CA2C97497CA3}"/>
      </w:docPartPr>
      <w:docPartBody>
        <w:p w:rsidR="00E14B97" w:rsidRDefault="0062616D">
          <w:r w:rsidRPr="00AF711A">
            <w:rPr>
              <w:rStyle w:val="PlaceholderText"/>
            </w:rPr>
            <w:t>Click here to enter text.</w:t>
          </w:r>
        </w:p>
      </w:docPartBody>
    </w:docPart>
    <w:docPart>
      <w:docPartPr>
        <w:name w:val="4D071C19B541446D88235729D96FE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F190-E208-43AD-BE6E-CEA1D29B783E}"/>
      </w:docPartPr>
      <w:docPartBody>
        <w:p w:rsidR="00E14B97" w:rsidRDefault="0062616D" w:rsidP="0062616D">
          <w:pPr>
            <w:pStyle w:val="4D071C19B541446D88235729D96FE3CE"/>
          </w:pPr>
          <w:r w:rsidRPr="00AF711A">
            <w:rPr>
              <w:rStyle w:val="PlaceholderText"/>
            </w:rPr>
            <w:t>Click here to enter text.</w:t>
          </w:r>
        </w:p>
      </w:docPartBody>
    </w:docPart>
    <w:docPart>
      <w:docPartPr>
        <w:name w:val="75A114EF051B47EEA494A1BF3376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7D2E8-D5A7-4B75-8F21-4CFAD110F93B}"/>
      </w:docPartPr>
      <w:docPartBody>
        <w:p w:rsidR="00E14B97" w:rsidRDefault="0062616D" w:rsidP="0062616D">
          <w:pPr>
            <w:pStyle w:val="75A114EF051B47EEA494A1BF337675C73"/>
          </w:pPr>
          <w:r>
            <w:rPr>
              <w:rStyle w:val="PlaceholderText"/>
            </w:rPr>
            <w:t>En</w:t>
          </w:r>
          <w:r w:rsidRPr="00AF711A">
            <w:rPr>
              <w:rStyle w:val="PlaceholderText"/>
            </w:rPr>
            <w:t>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6D"/>
    <w:rsid w:val="0062616D"/>
    <w:rsid w:val="00E1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16D"/>
    <w:rPr>
      <w:color w:val="808080"/>
    </w:rPr>
  </w:style>
  <w:style w:type="paragraph" w:customStyle="1" w:styleId="380ED9830E184237B77E7C48D925E16A">
    <w:name w:val="380ED9830E184237B77E7C48D925E16A"/>
    <w:rsid w:val="0062616D"/>
  </w:style>
  <w:style w:type="paragraph" w:customStyle="1" w:styleId="C2512D69604F498E8B45C2030079EAD0">
    <w:name w:val="C2512D69604F498E8B45C2030079EAD0"/>
    <w:rsid w:val="0062616D"/>
  </w:style>
  <w:style w:type="paragraph" w:customStyle="1" w:styleId="4D071C19B541446D88235729D96FE3CE">
    <w:name w:val="4D071C19B541446D88235729D96FE3CE"/>
    <w:rsid w:val="0062616D"/>
  </w:style>
  <w:style w:type="paragraph" w:customStyle="1" w:styleId="5FCCE57169E04771BD11E7B04357FBB4">
    <w:name w:val="5FCCE57169E04771BD11E7B04357FBB4"/>
    <w:rsid w:val="0062616D"/>
  </w:style>
  <w:style w:type="paragraph" w:customStyle="1" w:styleId="B1333208AE524593B1FE0E1D090981DF">
    <w:name w:val="B1333208AE524593B1FE0E1D090981DF"/>
    <w:rsid w:val="0062616D"/>
  </w:style>
  <w:style w:type="paragraph" w:customStyle="1" w:styleId="0D0807507AB146708BDEAC50F95B50D5">
    <w:name w:val="0D0807507AB146708BDEAC50F95B50D5"/>
    <w:rsid w:val="0062616D"/>
  </w:style>
  <w:style w:type="paragraph" w:customStyle="1" w:styleId="4BB1FC9490964EDE971511798CA314B3">
    <w:name w:val="4BB1FC9490964EDE971511798CA314B3"/>
    <w:rsid w:val="0062616D"/>
  </w:style>
  <w:style w:type="paragraph" w:customStyle="1" w:styleId="8C7D0F541FE744AEA921632FEBAD38F5">
    <w:name w:val="8C7D0F541FE744AEA921632FEBAD38F5"/>
    <w:rsid w:val="0062616D"/>
  </w:style>
  <w:style w:type="paragraph" w:customStyle="1" w:styleId="75A114EF051B47EEA494A1BF337675C7">
    <w:name w:val="75A114EF051B47EEA494A1BF337675C7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A114EF051B47EEA494A1BF337675C71">
    <w:name w:val="75A114EF051B47EEA494A1BF337675C71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D8EB012F804D38A22048F422682801">
    <w:name w:val="B5D8EB012F804D38A22048F422682801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A114EF051B47EEA494A1BF337675C72">
    <w:name w:val="75A114EF051B47EEA494A1BF337675C72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D8EB012F804D38A22048F4226828011">
    <w:name w:val="B5D8EB012F804D38A22048F4226828011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A114EF051B47EEA494A1BF337675C73">
    <w:name w:val="75A114EF051B47EEA494A1BF337675C73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D8EB012F804D38A22048F4226828012">
    <w:name w:val="B5D8EB012F804D38A22048F4226828012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16D"/>
    <w:rPr>
      <w:color w:val="808080"/>
    </w:rPr>
  </w:style>
  <w:style w:type="paragraph" w:customStyle="1" w:styleId="380ED9830E184237B77E7C48D925E16A">
    <w:name w:val="380ED9830E184237B77E7C48D925E16A"/>
    <w:rsid w:val="0062616D"/>
  </w:style>
  <w:style w:type="paragraph" w:customStyle="1" w:styleId="C2512D69604F498E8B45C2030079EAD0">
    <w:name w:val="C2512D69604F498E8B45C2030079EAD0"/>
    <w:rsid w:val="0062616D"/>
  </w:style>
  <w:style w:type="paragraph" w:customStyle="1" w:styleId="4D071C19B541446D88235729D96FE3CE">
    <w:name w:val="4D071C19B541446D88235729D96FE3CE"/>
    <w:rsid w:val="0062616D"/>
  </w:style>
  <w:style w:type="paragraph" w:customStyle="1" w:styleId="5FCCE57169E04771BD11E7B04357FBB4">
    <w:name w:val="5FCCE57169E04771BD11E7B04357FBB4"/>
    <w:rsid w:val="0062616D"/>
  </w:style>
  <w:style w:type="paragraph" w:customStyle="1" w:styleId="B1333208AE524593B1FE0E1D090981DF">
    <w:name w:val="B1333208AE524593B1FE0E1D090981DF"/>
    <w:rsid w:val="0062616D"/>
  </w:style>
  <w:style w:type="paragraph" w:customStyle="1" w:styleId="0D0807507AB146708BDEAC50F95B50D5">
    <w:name w:val="0D0807507AB146708BDEAC50F95B50D5"/>
    <w:rsid w:val="0062616D"/>
  </w:style>
  <w:style w:type="paragraph" w:customStyle="1" w:styleId="4BB1FC9490964EDE971511798CA314B3">
    <w:name w:val="4BB1FC9490964EDE971511798CA314B3"/>
    <w:rsid w:val="0062616D"/>
  </w:style>
  <w:style w:type="paragraph" w:customStyle="1" w:styleId="8C7D0F541FE744AEA921632FEBAD38F5">
    <w:name w:val="8C7D0F541FE744AEA921632FEBAD38F5"/>
    <w:rsid w:val="0062616D"/>
  </w:style>
  <w:style w:type="paragraph" w:customStyle="1" w:styleId="75A114EF051B47EEA494A1BF337675C7">
    <w:name w:val="75A114EF051B47EEA494A1BF337675C7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A114EF051B47EEA494A1BF337675C71">
    <w:name w:val="75A114EF051B47EEA494A1BF337675C71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D8EB012F804D38A22048F422682801">
    <w:name w:val="B5D8EB012F804D38A22048F422682801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A114EF051B47EEA494A1BF337675C72">
    <w:name w:val="75A114EF051B47EEA494A1BF337675C72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D8EB012F804D38A22048F4226828011">
    <w:name w:val="B5D8EB012F804D38A22048F4226828011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A114EF051B47EEA494A1BF337675C73">
    <w:name w:val="75A114EF051B47EEA494A1BF337675C73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D8EB012F804D38A22048F4226828012">
    <w:name w:val="B5D8EB012F804D38A22048F4226828012"/>
    <w:rsid w:val="006261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1224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evaluation</vt:lpstr>
    </vt:vector>
  </TitlesOfParts>
  <Company>Hertfordshire County Council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evaluation</dc:title>
  <dc:creator>HCC</dc:creator>
  <cp:lastModifiedBy>Dawn Garside</cp:lastModifiedBy>
  <cp:revision>10</cp:revision>
  <cp:lastPrinted>2017-05-04T11:44:00Z</cp:lastPrinted>
  <dcterms:created xsi:type="dcterms:W3CDTF">2017-04-28T15:43:00Z</dcterms:created>
  <dcterms:modified xsi:type="dcterms:W3CDTF">2017-05-04T11:46:00Z</dcterms:modified>
</cp:coreProperties>
</file>