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583" w:rsidRPr="001F56CC" w:rsidRDefault="00866583" w:rsidP="00396CB0">
      <w:pPr>
        <w:tabs>
          <w:tab w:val="left" w:pos="426"/>
        </w:tabs>
        <w:jc w:val="center"/>
        <w:rPr>
          <w:rFonts w:asciiTheme="minorHAnsi" w:hAnsiTheme="minorHAnsi"/>
          <w:b/>
          <w:bCs/>
        </w:rPr>
      </w:pPr>
      <w:r w:rsidRPr="001F56CC">
        <w:rPr>
          <w:rFonts w:asciiTheme="minorHAnsi" w:hAnsiTheme="minorHAnsi"/>
          <w:b/>
          <w:bCs/>
          <w:noProof/>
        </w:rPr>
        <w:drawing>
          <wp:anchor distT="0" distB="0" distL="114300" distR="114300" simplePos="0" relativeHeight="251660288" behindDoc="1" locked="0" layoutInCell="1" allowOverlap="1" wp14:anchorId="61740402" wp14:editId="3ACAA2A9">
            <wp:simplePos x="0" y="0"/>
            <wp:positionH relativeFrom="column">
              <wp:posOffset>-382905</wp:posOffset>
            </wp:positionH>
            <wp:positionV relativeFrom="paragraph">
              <wp:posOffset>-368935</wp:posOffset>
            </wp:positionV>
            <wp:extent cx="1866900" cy="1217295"/>
            <wp:effectExtent l="0" t="0" r="0" b="1905"/>
            <wp:wrapTight wrapText="bothSides">
              <wp:wrapPolygon edited="0">
                <wp:start x="0" y="0"/>
                <wp:lineTo x="0" y="21296"/>
                <wp:lineTo x="21380" y="21296"/>
                <wp:lineTo x="213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strapline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900" cy="1217295"/>
                    </a:xfrm>
                    <a:prstGeom prst="rect">
                      <a:avLst/>
                    </a:prstGeom>
                  </pic:spPr>
                </pic:pic>
              </a:graphicData>
            </a:graphic>
            <wp14:sizeRelH relativeFrom="page">
              <wp14:pctWidth>0</wp14:pctWidth>
            </wp14:sizeRelH>
            <wp14:sizeRelV relativeFrom="page">
              <wp14:pctHeight>0</wp14:pctHeight>
            </wp14:sizeRelV>
          </wp:anchor>
        </w:drawing>
      </w:r>
      <w:r w:rsidRPr="001F56CC">
        <w:rPr>
          <w:rFonts w:asciiTheme="minorHAnsi" w:hAnsiTheme="minorHAnsi"/>
          <w:b/>
          <w:bCs/>
          <w:noProof/>
        </w:rPr>
        <w:drawing>
          <wp:anchor distT="0" distB="0" distL="114300" distR="114300" simplePos="0" relativeHeight="251659264" behindDoc="1" locked="0" layoutInCell="1" allowOverlap="1" wp14:anchorId="0ACEF062" wp14:editId="3FE8A1EA">
            <wp:simplePos x="0" y="0"/>
            <wp:positionH relativeFrom="column">
              <wp:posOffset>5122545</wp:posOffset>
            </wp:positionH>
            <wp:positionV relativeFrom="paragraph">
              <wp:posOffset>-368935</wp:posOffset>
            </wp:positionV>
            <wp:extent cx="1292860" cy="1263015"/>
            <wp:effectExtent l="0" t="0" r="2540" b="0"/>
            <wp:wrapTight wrapText="bothSides">
              <wp:wrapPolygon edited="0">
                <wp:start x="0" y="0"/>
                <wp:lineTo x="0" y="21176"/>
                <wp:lineTo x="21324" y="21176"/>
                <wp:lineTo x="213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2860" cy="1263015"/>
                    </a:xfrm>
                    <a:prstGeom prst="rect">
                      <a:avLst/>
                    </a:prstGeom>
                  </pic:spPr>
                </pic:pic>
              </a:graphicData>
            </a:graphic>
            <wp14:sizeRelH relativeFrom="page">
              <wp14:pctWidth>0</wp14:pctWidth>
            </wp14:sizeRelH>
            <wp14:sizeRelV relativeFrom="page">
              <wp14:pctHeight>0</wp14:pctHeight>
            </wp14:sizeRelV>
          </wp:anchor>
        </w:drawing>
      </w:r>
    </w:p>
    <w:p w:rsidR="00866583" w:rsidRPr="001F56CC" w:rsidRDefault="00866583" w:rsidP="00396CB0">
      <w:pPr>
        <w:tabs>
          <w:tab w:val="left" w:pos="426"/>
        </w:tabs>
        <w:jc w:val="center"/>
        <w:rPr>
          <w:rFonts w:asciiTheme="minorHAnsi" w:hAnsiTheme="minorHAnsi"/>
          <w:b/>
          <w:bCs/>
        </w:rPr>
      </w:pPr>
    </w:p>
    <w:p w:rsidR="00866583" w:rsidRPr="001F56CC" w:rsidRDefault="00866583" w:rsidP="00396CB0">
      <w:pPr>
        <w:tabs>
          <w:tab w:val="left" w:pos="426"/>
        </w:tabs>
        <w:jc w:val="center"/>
        <w:rPr>
          <w:rFonts w:asciiTheme="minorHAnsi" w:hAnsiTheme="minorHAnsi"/>
          <w:b/>
          <w:bCs/>
        </w:rPr>
      </w:pPr>
    </w:p>
    <w:p w:rsidR="00866583" w:rsidRPr="001F56CC" w:rsidRDefault="00866583" w:rsidP="00396CB0">
      <w:pPr>
        <w:tabs>
          <w:tab w:val="left" w:pos="426"/>
        </w:tabs>
        <w:jc w:val="center"/>
        <w:rPr>
          <w:rFonts w:asciiTheme="minorHAnsi" w:hAnsiTheme="minorHAnsi"/>
          <w:b/>
          <w:bCs/>
        </w:rPr>
      </w:pPr>
    </w:p>
    <w:p w:rsidR="00866583" w:rsidRPr="001F56CC" w:rsidRDefault="00866583" w:rsidP="00396CB0">
      <w:pPr>
        <w:tabs>
          <w:tab w:val="left" w:pos="426"/>
        </w:tabs>
        <w:jc w:val="center"/>
        <w:rPr>
          <w:rFonts w:asciiTheme="minorHAnsi" w:hAnsiTheme="minorHAnsi"/>
          <w:b/>
          <w:bCs/>
        </w:rPr>
      </w:pPr>
    </w:p>
    <w:p w:rsidR="00482BCF" w:rsidRPr="001F56CC" w:rsidRDefault="006A0445" w:rsidP="00866583">
      <w:pPr>
        <w:tabs>
          <w:tab w:val="left" w:pos="426"/>
        </w:tabs>
        <w:rPr>
          <w:rFonts w:asciiTheme="minorHAnsi" w:hAnsiTheme="minorHAnsi"/>
          <w:b/>
          <w:bCs/>
        </w:rPr>
      </w:pPr>
      <w:r w:rsidRPr="001F56CC">
        <w:rPr>
          <w:rFonts w:asciiTheme="minorHAnsi" w:hAnsiTheme="minorHAnsi"/>
          <w:b/>
          <w:bCs/>
        </w:rPr>
        <w:t xml:space="preserve">JOB TITLE:  </w:t>
      </w:r>
      <w:r w:rsidR="00396CB0" w:rsidRPr="001F56CC">
        <w:rPr>
          <w:rFonts w:asciiTheme="minorHAnsi" w:hAnsiTheme="minorHAnsi"/>
          <w:b/>
          <w:bCs/>
        </w:rPr>
        <w:t>Instrumental</w:t>
      </w:r>
      <w:r w:rsidR="00B05A33" w:rsidRPr="001F56CC">
        <w:rPr>
          <w:rFonts w:asciiTheme="minorHAnsi" w:hAnsiTheme="minorHAnsi"/>
          <w:b/>
          <w:bCs/>
        </w:rPr>
        <w:t>*</w:t>
      </w:r>
      <w:r w:rsidR="00FB236C" w:rsidRPr="001F56CC">
        <w:rPr>
          <w:rFonts w:asciiTheme="minorHAnsi" w:hAnsiTheme="minorHAnsi"/>
          <w:b/>
          <w:bCs/>
        </w:rPr>
        <w:t xml:space="preserve"> Tutor</w:t>
      </w:r>
    </w:p>
    <w:p w:rsidR="00482BCF" w:rsidRPr="001F56CC" w:rsidRDefault="00482BCF" w:rsidP="00396CB0">
      <w:pPr>
        <w:pStyle w:val="Heading4"/>
        <w:tabs>
          <w:tab w:val="left" w:pos="426"/>
        </w:tabs>
        <w:rPr>
          <w:rFonts w:asciiTheme="minorHAnsi" w:hAnsiTheme="minorHAnsi" w:cs="Arial"/>
          <w:sz w:val="24"/>
          <w:szCs w:val="24"/>
        </w:rPr>
      </w:pPr>
      <w:r w:rsidRPr="001F56CC">
        <w:rPr>
          <w:rFonts w:asciiTheme="minorHAnsi" w:hAnsiTheme="minorHAnsi" w:cs="Arial"/>
          <w:sz w:val="24"/>
          <w:szCs w:val="24"/>
        </w:rPr>
        <w:t>Job Purpose</w:t>
      </w:r>
    </w:p>
    <w:p w:rsidR="00482BCF" w:rsidRPr="001F56CC" w:rsidRDefault="00482BCF" w:rsidP="00396CB0">
      <w:pPr>
        <w:tabs>
          <w:tab w:val="left" w:pos="426"/>
        </w:tabs>
        <w:jc w:val="both"/>
        <w:rPr>
          <w:rFonts w:asciiTheme="minorHAnsi" w:hAnsiTheme="minorHAnsi"/>
          <w:sz w:val="22"/>
          <w:szCs w:val="22"/>
        </w:rPr>
      </w:pPr>
    </w:p>
    <w:p w:rsidR="00E5266B" w:rsidRPr="001F56CC" w:rsidRDefault="006A0445" w:rsidP="00396CB0">
      <w:pPr>
        <w:pStyle w:val="BodyText"/>
        <w:numPr>
          <w:ilvl w:val="0"/>
          <w:numId w:val="16"/>
        </w:numPr>
        <w:tabs>
          <w:tab w:val="left" w:pos="426"/>
        </w:tabs>
        <w:ind w:left="426" w:hanging="426"/>
        <w:rPr>
          <w:rFonts w:asciiTheme="minorHAnsi" w:hAnsiTheme="minorHAnsi"/>
          <w:sz w:val="22"/>
          <w:szCs w:val="22"/>
        </w:rPr>
      </w:pPr>
      <w:r w:rsidRPr="001F56CC">
        <w:rPr>
          <w:rFonts w:asciiTheme="minorHAnsi" w:hAnsiTheme="minorHAnsi"/>
          <w:sz w:val="22"/>
          <w:szCs w:val="22"/>
        </w:rPr>
        <w:t xml:space="preserve">To teach </w:t>
      </w:r>
      <w:r w:rsidR="00B05A33" w:rsidRPr="001F56CC">
        <w:rPr>
          <w:rFonts w:asciiTheme="minorHAnsi" w:hAnsiTheme="minorHAnsi"/>
          <w:sz w:val="22"/>
          <w:szCs w:val="22"/>
        </w:rPr>
        <w:t>your instrument</w:t>
      </w:r>
      <w:r w:rsidR="00482BCF" w:rsidRPr="001F56CC">
        <w:rPr>
          <w:rFonts w:asciiTheme="minorHAnsi" w:hAnsiTheme="minorHAnsi"/>
          <w:sz w:val="22"/>
          <w:szCs w:val="22"/>
        </w:rPr>
        <w:t xml:space="preserve"> to </w:t>
      </w:r>
      <w:r w:rsidR="00396CB0" w:rsidRPr="001F56CC">
        <w:rPr>
          <w:rFonts w:asciiTheme="minorHAnsi" w:hAnsiTheme="minorHAnsi"/>
          <w:sz w:val="22"/>
          <w:szCs w:val="22"/>
        </w:rPr>
        <w:t xml:space="preserve">individual and </w:t>
      </w:r>
      <w:r w:rsidR="00482BCF" w:rsidRPr="001F56CC">
        <w:rPr>
          <w:rFonts w:asciiTheme="minorHAnsi" w:hAnsiTheme="minorHAnsi"/>
          <w:sz w:val="22"/>
          <w:szCs w:val="22"/>
        </w:rPr>
        <w:t>groups of children and young people, ensuring high standards of teaching and le</w:t>
      </w:r>
      <w:r w:rsidR="00396CB0" w:rsidRPr="001F56CC">
        <w:rPr>
          <w:rFonts w:asciiTheme="minorHAnsi" w:hAnsiTheme="minorHAnsi"/>
          <w:sz w:val="22"/>
          <w:szCs w:val="22"/>
        </w:rPr>
        <w:t>arning and the well-being of all</w:t>
      </w:r>
      <w:r w:rsidR="00482BCF" w:rsidRPr="001F56CC">
        <w:rPr>
          <w:rFonts w:asciiTheme="minorHAnsi" w:hAnsiTheme="minorHAnsi"/>
          <w:sz w:val="22"/>
          <w:szCs w:val="22"/>
        </w:rPr>
        <w:t xml:space="preserve"> students.</w:t>
      </w:r>
      <w:r w:rsidR="006043B0" w:rsidRPr="001F56CC">
        <w:rPr>
          <w:rFonts w:asciiTheme="minorHAnsi" w:hAnsiTheme="minorHAnsi"/>
          <w:sz w:val="22"/>
          <w:szCs w:val="22"/>
        </w:rPr>
        <w:t xml:space="preserve"> </w:t>
      </w:r>
    </w:p>
    <w:p w:rsidR="00482BCF" w:rsidRPr="001F56CC" w:rsidRDefault="006043B0" w:rsidP="00396CB0">
      <w:pPr>
        <w:pStyle w:val="BodyText"/>
        <w:numPr>
          <w:ilvl w:val="0"/>
          <w:numId w:val="16"/>
        </w:numPr>
        <w:tabs>
          <w:tab w:val="left" w:pos="426"/>
        </w:tabs>
        <w:ind w:left="426" w:hanging="426"/>
        <w:rPr>
          <w:rFonts w:asciiTheme="minorHAnsi" w:hAnsiTheme="minorHAnsi"/>
          <w:sz w:val="22"/>
          <w:szCs w:val="22"/>
        </w:rPr>
      </w:pPr>
      <w:r w:rsidRPr="001F56CC">
        <w:rPr>
          <w:rFonts w:asciiTheme="minorHAnsi" w:hAnsiTheme="minorHAnsi"/>
          <w:sz w:val="22"/>
          <w:szCs w:val="22"/>
        </w:rPr>
        <w:t xml:space="preserve">To take part fully in all aspects of </w:t>
      </w:r>
      <w:r w:rsidR="00396CB0" w:rsidRPr="001F56CC">
        <w:rPr>
          <w:rFonts w:asciiTheme="minorHAnsi" w:hAnsiTheme="minorHAnsi"/>
          <w:sz w:val="22"/>
          <w:szCs w:val="22"/>
        </w:rPr>
        <w:t>learning and training, completing</w:t>
      </w:r>
      <w:r w:rsidRPr="001F56CC">
        <w:rPr>
          <w:rFonts w:asciiTheme="minorHAnsi" w:hAnsiTheme="minorHAnsi"/>
          <w:sz w:val="22"/>
          <w:szCs w:val="22"/>
        </w:rPr>
        <w:t xml:space="preserve"> all tasks set as part of the internship by agreed deadlines. </w:t>
      </w:r>
    </w:p>
    <w:p w:rsidR="00E5266B" w:rsidRPr="001F56CC" w:rsidRDefault="00831E15" w:rsidP="00396CB0">
      <w:pPr>
        <w:pStyle w:val="BodyText"/>
        <w:numPr>
          <w:ilvl w:val="0"/>
          <w:numId w:val="16"/>
        </w:numPr>
        <w:tabs>
          <w:tab w:val="left" w:pos="426"/>
        </w:tabs>
        <w:ind w:left="426" w:hanging="426"/>
        <w:rPr>
          <w:rFonts w:asciiTheme="minorHAnsi" w:hAnsiTheme="minorHAnsi"/>
          <w:sz w:val="22"/>
          <w:szCs w:val="22"/>
        </w:rPr>
      </w:pPr>
      <w:r w:rsidRPr="001F56CC">
        <w:rPr>
          <w:rFonts w:asciiTheme="minorHAnsi" w:hAnsiTheme="minorHAnsi"/>
          <w:sz w:val="22"/>
          <w:szCs w:val="22"/>
        </w:rPr>
        <w:t xml:space="preserve">To promote the learning of </w:t>
      </w:r>
      <w:r w:rsidR="00396CB0" w:rsidRPr="001F56CC">
        <w:rPr>
          <w:rFonts w:asciiTheme="minorHAnsi" w:hAnsiTheme="minorHAnsi"/>
          <w:sz w:val="22"/>
          <w:szCs w:val="22"/>
        </w:rPr>
        <w:t>your instrument</w:t>
      </w:r>
      <w:r w:rsidR="00E5266B" w:rsidRPr="001F56CC">
        <w:rPr>
          <w:rFonts w:asciiTheme="minorHAnsi" w:hAnsiTheme="minorHAnsi"/>
          <w:sz w:val="22"/>
          <w:szCs w:val="22"/>
        </w:rPr>
        <w:t xml:space="preserve"> across the county, creating and developing</w:t>
      </w:r>
      <w:r w:rsidR="00601ED4" w:rsidRPr="001F56CC">
        <w:rPr>
          <w:rFonts w:asciiTheme="minorHAnsi" w:hAnsiTheme="minorHAnsi"/>
          <w:sz w:val="22"/>
          <w:szCs w:val="22"/>
        </w:rPr>
        <w:t xml:space="preserve"> (in conjunction with </w:t>
      </w:r>
      <w:r w:rsidR="00396CB0" w:rsidRPr="001F56CC">
        <w:rPr>
          <w:rFonts w:asciiTheme="minorHAnsi" w:hAnsiTheme="minorHAnsi"/>
          <w:sz w:val="22"/>
          <w:szCs w:val="22"/>
        </w:rPr>
        <w:t>the leadership team</w:t>
      </w:r>
      <w:r w:rsidRPr="001F56CC">
        <w:rPr>
          <w:rFonts w:asciiTheme="minorHAnsi" w:hAnsiTheme="minorHAnsi"/>
          <w:sz w:val="22"/>
          <w:szCs w:val="22"/>
        </w:rPr>
        <w:t>)</w:t>
      </w:r>
      <w:r w:rsidR="00E5266B" w:rsidRPr="001F56CC">
        <w:rPr>
          <w:rFonts w:asciiTheme="minorHAnsi" w:hAnsiTheme="minorHAnsi"/>
          <w:sz w:val="22"/>
          <w:szCs w:val="22"/>
        </w:rPr>
        <w:t xml:space="preserve"> </w:t>
      </w:r>
      <w:r w:rsidR="00DF1D8A" w:rsidRPr="001F56CC">
        <w:rPr>
          <w:rFonts w:asciiTheme="minorHAnsi" w:hAnsiTheme="minorHAnsi"/>
          <w:sz w:val="22"/>
          <w:szCs w:val="22"/>
        </w:rPr>
        <w:t>i</w:t>
      </w:r>
      <w:r w:rsidR="00E5266B" w:rsidRPr="001F56CC">
        <w:rPr>
          <w:rFonts w:asciiTheme="minorHAnsi" w:hAnsiTheme="minorHAnsi"/>
          <w:sz w:val="22"/>
          <w:szCs w:val="22"/>
        </w:rPr>
        <w:t>nnovative</w:t>
      </w:r>
      <w:r w:rsidR="00396CB0" w:rsidRPr="001F56CC">
        <w:rPr>
          <w:rFonts w:asciiTheme="minorHAnsi" w:hAnsiTheme="minorHAnsi"/>
          <w:sz w:val="22"/>
          <w:szCs w:val="22"/>
        </w:rPr>
        <w:t xml:space="preserve"> additions to the teaching</w:t>
      </w:r>
      <w:r w:rsidR="00E5266B" w:rsidRPr="001F56CC">
        <w:rPr>
          <w:rFonts w:asciiTheme="minorHAnsi" w:hAnsiTheme="minorHAnsi"/>
          <w:sz w:val="22"/>
          <w:szCs w:val="22"/>
        </w:rPr>
        <w:t xml:space="preserve"> programme, successfully recruiting </w:t>
      </w:r>
      <w:r w:rsidR="00396CB0" w:rsidRPr="001F56CC">
        <w:rPr>
          <w:rFonts w:asciiTheme="minorHAnsi" w:hAnsiTheme="minorHAnsi"/>
          <w:sz w:val="22"/>
          <w:szCs w:val="22"/>
        </w:rPr>
        <w:t>new pupils</w:t>
      </w:r>
      <w:r w:rsidR="00E5266B" w:rsidRPr="001F56CC">
        <w:rPr>
          <w:rFonts w:asciiTheme="minorHAnsi" w:hAnsiTheme="minorHAnsi"/>
          <w:sz w:val="22"/>
          <w:szCs w:val="22"/>
        </w:rPr>
        <w:t xml:space="preserve"> and developing opportunities for progression.</w:t>
      </w:r>
    </w:p>
    <w:p w:rsidR="00A079E2" w:rsidRPr="001F56CC" w:rsidRDefault="00A079E2" w:rsidP="00396CB0">
      <w:pPr>
        <w:pStyle w:val="BodyText"/>
        <w:tabs>
          <w:tab w:val="left" w:pos="360"/>
          <w:tab w:val="left" w:pos="426"/>
        </w:tabs>
        <w:ind w:left="426" w:hanging="426"/>
        <w:rPr>
          <w:rFonts w:asciiTheme="minorHAnsi" w:hAnsiTheme="minorHAnsi"/>
          <w:sz w:val="22"/>
          <w:szCs w:val="22"/>
        </w:rPr>
      </w:pPr>
    </w:p>
    <w:p w:rsidR="00482BCF" w:rsidRPr="001F56CC" w:rsidRDefault="00482BCF" w:rsidP="00396CB0">
      <w:pPr>
        <w:pStyle w:val="BodyText"/>
        <w:tabs>
          <w:tab w:val="left" w:pos="426"/>
        </w:tabs>
        <w:ind w:left="426" w:hanging="426"/>
        <w:rPr>
          <w:rFonts w:asciiTheme="minorHAnsi" w:hAnsiTheme="minorHAnsi"/>
          <w:sz w:val="22"/>
          <w:szCs w:val="22"/>
        </w:rPr>
      </w:pPr>
    </w:p>
    <w:p w:rsidR="00482BCF" w:rsidRPr="001F56CC" w:rsidRDefault="00482BCF" w:rsidP="006748D7">
      <w:pPr>
        <w:pStyle w:val="BodyText"/>
        <w:tabs>
          <w:tab w:val="left" w:pos="426"/>
        </w:tabs>
        <w:rPr>
          <w:rFonts w:asciiTheme="minorHAnsi" w:hAnsiTheme="minorHAnsi"/>
          <w:b/>
        </w:rPr>
      </w:pPr>
      <w:r w:rsidRPr="001F56CC">
        <w:rPr>
          <w:rFonts w:asciiTheme="minorHAnsi" w:hAnsiTheme="minorHAnsi"/>
          <w:b/>
        </w:rPr>
        <w:t>Accountable to:  Line Manager</w:t>
      </w:r>
      <w:r w:rsidR="00374754" w:rsidRPr="001F56CC">
        <w:rPr>
          <w:rFonts w:asciiTheme="minorHAnsi" w:hAnsiTheme="minorHAnsi"/>
          <w:b/>
        </w:rPr>
        <w:t xml:space="preserve">/ </w:t>
      </w:r>
      <w:r w:rsidR="00FB236C" w:rsidRPr="001F56CC">
        <w:rPr>
          <w:rFonts w:asciiTheme="minorHAnsi" w:hAnsiTheme="minorHAnsi"/>
          <w:b/>
        </w:rPr>
        <w:t xml:space="preserve">Head of Curricular Area </w:t>
      </w:r>
    </w:p>
    <w:p w:rsidR="00482BCF" w:rsidRPr="001F56CC" w:rsidRDefault="00482BCF" w:rsidP="00396CB0">
      <w:pPr>
        <w:pStyle w:val="Heading4"/>
        <w:tabs>
          <w:tab w:val="left" w:pos="426"/>
        </w:tabs>
        <w:rPr>
          <w:rFonts w:asciiTheme="minorHAnsi" w:hAnsiTheme="minorHAnsi" w:cs="Arial"/>
          <w:sz w:val="22"/>
          <w:szCs w:val="22"/>
        </w:rPr>
      </w:pPr>
      <w:r w:rsidRPr="001F56CC">
        <w:rPr>
          <w:rFonts w:asciiTheme="minorHAnsi" w:hAnsiTheme="minorHAnsi" w:cs="Arial"/>
          <w:sz w:val="22"/>
          <w:szCs w:val="22"/>
        </w:rPr>
        <w:t>Accountabilities</w:t>
      </w:r>
    </w:p>
    <w:p w:rsidR="00482BCF" w:rsidRPr="001F56CC" w:rsidRDefault="00482BCF" w:rsidP="00396CB0">
      <w:pPr>
        <w:tabs>
          <w:tab w:val="left" w:pos="426"/>
        </w:tabs>
        <w:jc w:val="both"/>
        <w:rPr>
          <w:rFonts w:asciiTheme="minorHAnsi" w:hAnsiTheme="minorHAnsi"/>
          <w:sz w:val="22"/>
          <w:szCs w:val="22"/>
        </w:rPr>
      </w:pPr>
    </w:p>
    <w:p w:rsidR="00482BCF" w:rsidRPr="001F56CC" w:rsidRDefault="006748D7" w:rsidP="006748D7">
      <w:pPr>
        <w:numPr>
          <w:ilvl w:val="0"/>
          <w:numId w:val="18"/>
        </w:numPr>
        <w:tabs>
          <w:tab w:val="left" w:pos="426"/>
        </w:tabs>
        <w:ind w:left="426" w:hanging="426"/>
        <w:jc w:val="both"/>
        <w:rPr>
          <w:rFonts w:asciiTheme="minorHAnsi" w:hAnsiTheme="minorHAnsi"/>
          <w:sz w:val="22"/>
          <w:szCs w:val="22"/>
        </w:rPr>
      </w:pPr>
      <w:r w:rsidRPr="001F56CC">
        <w:rPr>
          <w:rFonts w:asciiTheme="minorHAnsi" w:hAnsiTheme="minorHAnsi"/>
          <w:sz w:val="22"/>
          <w:szCs w:val="22"/>
        </w:rPr>
        <w:t>d</w:t>
      </w:r>
      <w:r w:rsidR="00482BCF" w:rsidRPr="001F56CC">
        <w:rPr>
          <w:rFonts w:asciiTheme="minorHAnsi" w:hAnsiTheme="minorHAnsi"/>
          <w:sz w:val="22"/>
          <w:szCs w:val="22"/>
        </w:rPr>
        <w:t>evelop</w:t>
      </w:r>
      <w:r w:rsidR="00831E15" w:rsidRPr="001F56CC">
        <w:rPr>
          <w:rFonts w:asciiTheme="minorHAnsi" w:hAnsiTheme="minorHAnsi"/>
          <w:sz w:val="22"/>
          <w:szCs w:val="22"/>
        </w:rPr>
        <w:t xml:space="preserve"> and maintain</w:t>
      </w:r>
      <w:r w:rsidR="006A0445" w:rsidRPr="001F56CC">
        <w:rPr>
          <w:rFonts w:asciiTheme="minorHAnsi" w:hAnsiTheme="minorHAnsi"/>
          <w:sz w:val="22"/>
          <w:szCs w:val="22"/>
        </w:rPr>
        <w:t xml:space="preserve"> </w:t>
      </w:r>
      <w:r w:rsidR="00831E15" w:rsidRPr="001F56CC">
        <w:rPr>
          <w:rFonts w:asciiTheme="minorHAnsi" w:hAnsiTheme="minorHAnsi"/>
          <w:sz w:val="22"/>
          <w:szCs w:val="22"/>
        </w:rPr>
        <w:t xml:space="preserve">an </w:t>
      </w:r>
      <w:r w:rsidR="00601ED4" w:rsidRPr="001F56CC">
        <w:rPr>
          <w:rFonts w:asciiTheme="minorHAnsi" w:hAnsiTheme="minorHAnsi"/>
          <w:sz w:val="22"/>
          <w:szCs w:val="22"/>
        </w:rPr>
        <w:t>inspiring</w:t>
      </w:r>
      <w:r w:rsidR="00831E15" w:rsidRPr="001F56CC">
        <w:rPr>
          <w:rFonts w:asciiTheme="minorHAnsi" w:hAnsiTheme="minorHAnsi"/>
          <w:sz w:val="22"/>
          <w:szCs w:val="22"/>
        </w:rPr>
        <w:t xml:space="preserve"> Scheme of W</w:t>
      </w:r>
      <w:r w:rsidR="006A0445" w:rsidRPr="001F56CC">
        <w:rPr>
          <w:rFonts w:asciiTheme="minorHAnsi" w:hAnsiTheme="minorHAnsi"/>
          <w:sz w:val="22"/>
          <w:szCs w:val="22"/>
        </w:rPr>
        <w:t xml:space="preserve">ork </w:t>
      </w:r>
      <w:r w:rsidR="00831E15" w:rsidRPr="001F56CC">
        <w:rPr>
          <w:rFonts w:asciiTheme="minorHAnsi" w:hAnsiTheme="minorHAnsi"/>
          <w:sz w:val="22"/>
          <w:szCs w:val="22"/>
        </w:rPr>
        <w:t>in line with</w:t>
      </w:r>
      <w:r w:rsidR="00482BCF" w:rsidRPr="001F56CC">
        <w:rPr>
          <w:rFonts w:asciiTheme="minorHAnsi" w:hAnsiTheme="minorHAnsi"/>
          <w:sz w:val="22"/>
          <w:szCs w:val="22"/>
        </w:rPr>
        <w:t xml:space="preserve"> the </w:t>
      </w:r>
      <w:smartTag w:uri="urn:schemas-microsoft-com:office:smarttags" w:element="PersonName">
        <w:r w:rsidR="00482BCF" w:rsidRPr="001F56CC">
          <w:rPr>
            <w:rFonts w:asciiTheme="minorHAnsi" w:hAnsiTheme="minorHAnsi"/>
            <w:sz w:val="22"/>
            <w:szCs w:val="22"/>
          </w:rPr>
          <w:t>Berkshire Maestros</w:t>
        </w:r>
      </w:smartTag>
      <w:r w:rsidR="00601ED4" w:rsidRPr="001F56CC">
        <w:rPr>
          <w:rFonts w:asciiTheme="minorHAnsi" w:hAnsiTheme="minorHAnsi"/>
          <w:sz w:val="22"/>
          <w:szCs w:val="22"/>
        </w:rPr>
        <w:t>’</w:t>
      </w:r>
      <w:r w:rsidRPr="001F56CC">
        <w:rPr>
          <w:rFonts w:asciiTheme="minorHAnsi" w:hAnsiTheme="minorHAnsi"/>
          <w:sz w:val="22"/>
          <w:szCs w:val="22"/>
        </w:rPr>
        <w:t xml:space="preserve"> agreed planning framework</w:t>
      </w:r>
    </w:p>
    <w:p w:rsidR="00482BCF" w:rsidRPr="001F56CC" w:rsidRDefault="00482BCF" w:rsidP="006748D7">
      <w:pPr>
        <w:tabs>
          <w:tab w:val="left" w:pos="426"/>
        </w:tabs>
        <w:ind w:left="426" w:hanging="426"/>
        <w:jc w:val="both"/>
        <w:rPr>
          <w:rFonts w:asciiTheme="minorHAnsi" w:hAnsiTheme="minorHAnsi"/>
          <w:sz w:val="22"/>
          <w:szCs w:val="22"/>
        </w:rPr>
      </w:pPr>
    </w:p>
    <w:p w:rsidR="00482BCF" w:rsidRPr="001F56CC" w:rsidRDefault="006748D7" w:rsidP="006748D7">
      <w:pPr>
        <w:numPr>
          <w:ilvl w:val="0"/>
          <w:numId w:val="18"/>
        </w:numPr>
        <w:tabs>
          <w:tab w:val="left" w:pos="426"/>
        </w:tabs>
        <w:ind w:left="426" w:hanging="426"/>
        <w:jc w:val="both"/>
        <w:rPr>
          <w:rFonts w:asciiTheme="minorHAnsi" w:hAnsiTheme="minorHAnsi"/>
          <w:sz w:val="22"/>
          <w:szCs w:val="22"/>
        </w:rPr>
      </w:pPr>
      <w:r w:rsidRPr="001F56CC">
        <w:rPr>
          <w:rFonts w:asciiTheme="minorHAnsi" w:hAnsiTheme="minorHAnsi"/>
          <w:sz w:val="22"/>
          <w:szCs w:val="22"/>
        </w:rPr>
        <w:t>t</w:t>
      </w:r>
      <w:r w:rsidR="00482BCF" w:rsidRPr="001F56CC">
        <w:rPr>
          <w:rFonts w:asciiTheme="minorHAnsi" w:hAnsiTheme="minorHAnsi"/>
          <w:sz w:val="22"/>
          <w:szCs w:val="22"/>
        </w:rPr>
        <w:t>each</w:t>
      </w:r>
      <w:r w:rsidRPr="001F56CC">
        <w:rPr>
          <w:rFonts w:asciiTheme="minorHAnsi" w:hAnsiTheme="minorHAnsi"/>
          <w:sz w:val="22"/>
          <w:szCs w:val="22"/>
        </w:rPr>
        <w:t xml:space="preserve"> individual and</w:t>
      </w:r>
      <w:r w:rsidR="00482BCF" w:rsidRPr="001F56CC">
        <w:rPr>
          <w:rFonts w:asciiTheme="minorHAnsi" w:hAnsiTheme="minorHAnsi"/>
          <w:sz w:val="22"/>
          <w:szCs w:val="22"/>
        </w:rPr>
        <w:t xml:space="preserve"> groups of childre</w:t>
      </w:r>
      <w:r w:rsidRPr="001F56CC">
        <w:rPr>
          <w:rFonts w:asciiTheme="minorHAnsi" w:hAnsiTheme="minorHAnsi"/>
          <w:sz w:val="22"/>
          <w:szCs w:val="22"/>
        </w:rPr>
        <w:t xml:space="preserve">n and young people, ensuring that all lessons are enjoyable, </w:t>
      </w:r>
      <w:r w:rsidR="00482BCF" w:rsidRPr="001F56CC">
        <w:rPr>
          <w:rFonts w:asciiTheme="minorHAnsi" w:hAnsiTheme="minorHAnsi"/>
          <w:sz w:val="22"/>
          <w:szCs w:val="22"/>
        </w:rPr>
        <w:t>that learning is effective</w:t>
      </w:r>
      <w:r w:rsidR="008B3FE8" w:rsidRPr="001F56CC">
        <w:rPr>
          <w:rFonts w:asciiTheme="minorHAnsi" w:hAnsiTheme="minorHAnsi"/>
          <w:sz w:val="22"/>
          <w:szCs w:val="22"/>
        </w:rPr>
        <w:t>, well planned and that pupils make good progress</w:t>
      </w:r>
    </w:p>
    <w:p w:rsidR="00482BCF" w:rsidRPr="001F56CC" w:rsidRDefault="00482BCF" w:rsidP="006748D7">
      <w:pPr>
        <w:tabs>
          <w:tab w:val="left" w:pos="426"/>
        </w:tabs>
        <w:ind w:left="426" w:hanging="426"/>
        <w:jc w:val="both"/>
        <w:rPr>
          <w:rFonts w:asciiTheme="minorHAnsi" w:hAnsiTheme="minorHAnsi"/>
          <w:sz w:val="22"/>
          <w:szCs w:val="22"/>
        </w:rPr>
      </w:pPr>
    </w:p>
    <w:p w:rsidR="00482BCF" w:rsidRPr="001F56CC" w:rsidRDefault="006748D7" w:rsidP="006748D7">
      <w:pPr>
        <w:numPr>
          <w:ilvl w:val="0"/>
          <w:numId w:val="18"/>
        </w:numPr>
        <w:tabs>
          <w:tab w:val="left" w:pos="426"/>
        </w:tabs>
        <w:ind w:left="426" w:hanging="426"/>
        <w:jc w:val="both"/>
        <w:rPr>
          <w:rFonts w:asciiTheme="minorHAnsi" w:hAnsiTheme="minorHAnsi"/>
          <w:sz w:val="22"/>
          <w:szCs w:val="22"/>
        </w:rPr>
      </w:pPr>
      <w:r w:rsidRPr="001F56CC">
        <w:rPr>
          <w:rFonts w:asciiTheme="minorHAnsi" w:hAnsiTheme="minorHAnsi"/>
          <w:sz w:val="22"/>
          <w:szCs w:val="22"/>
        </w:rPr>
        <w:t>a</w:t>
      </w:r>
      <w:r w:rsidR="00482BCF" w:rsidRPr="001F56CC">
        <w:rPr>
          <w:rFonts w:asciiTheme="minorHAnsi" w:hAnsiTheme="minorHAnsi"/>
          <w:sz w:val="22"/>
          <w:szCs w:val="22"/>
        </w:rPr>
        <w:t>ssess pupils’ progress, givin</w:t>
      </w:r>
      <w:r w:rsidR="00E5266B" w:rsidRPr="001F56CC">
        <w:rPr>
          <w:rFonts w:asciiTheme="minorHAnsi" w:hAnsiTheme="minorHAnsi"/>
          <w:sz w:val="22"/>
          <w:szCs w:val="22"/>
        </w:rPr>
        <w:t>g</w:t>
      </w:r>
      <w:r w:rsidRPr="001F56CC">
        <w:rPr>
          <w:rFonts w:asciiTheme="minorHAnsi" w:hAnsiTheme="minorHAnsi"/>
          <w:sz w:val="22"/>
          <w:szCs w:val="22"/>
        </w:rPr>
        <w:t xml:space="preserve"> timely</w:t>
      </w:r>
      <w:r w:rsidR="00E5266B" w:rsidRPr="001F56CC">
        <w:rPr>
          <w:rFonts w:asciiTheme="minorHAnsi" w:hAnsiTheme="minorHAnsi"/>
          <w:sz w:val="22"/>
          <w:szCs w:val="22"/>
        </w:rPr>
        <w:t xml:space="preserve"> individual feedback to pupils</w:t>
      </w:r>
      <w:r w:rsidR="00482BCF" w:rsidRPr="001F56CC">
        <w:rPr>
          <w:rFonts w:asciiTheme="minorHAnsi" w:hAnsiTheme="minorHAnsi"/>
          <w:sz w:val="22"/>
          <w:szCs w:val="22"/>
        </w:rPr>
        <w:t xml:space="preserve"> and their parents </w:t>
      </w:r>
      <w:r w:rsidR="00E5266B" w:rsidRPr="001F56CC">
        <w:rPr>
          <w:rFonts w:asciiTheme="minorHAnsi" w:hAnsiTheme="minorHAnsi"/>
          <w:sz w:val="22"/>
          <w:szCs w:val="22"/>
        </w:rPr>
        <w:t>as to how to progress further.</w:t>
      </w:r>
    </w:p>
    <w:p w:rsidR="00482BCF" w:rsidRPr="001F56CC" w:rsidRDefault="00482BCF" w:rsidP="006748D7">
      <w:pPr>
        <w:tabs>
          <w:tab w:val="left" w:pos="426"/>
        </w:tabs>
        <w:ind w:left="426" w:hanging="426"/>
        <w:jc w:val="both"/>
        <w:rPr>
          <w:rFonts w:asciiTheme="minorHAnsi" w:hAnsiTheme="minorHAnsi"/>
          <w:sz w:val="22"/>
          <w:szCs w:val="22"/>
        </w:rPr>
      </w:pPr>
    </w:p>
    <w:p w:rsidR="00482BCF" w:rsidRPr="001F56CC" w:rsidRDefault="006748D7" w:rsidP="006748D7">
      <w:pPr>
        <w:numPr>
          <w:ilvl w:val="0"/>
          <w:numId w:val="18"/>
        </w:numPr>
        <w:tabs>
          <w:tab w:val="left" w:pos="426"/>
        </w:tabs>
        <w:ind w:left="426" w:hanging="426"/>
        <w:jc w:val="both"/>
        <w:rPr>
          <w:rFonts w:asciiTheme="minorHAnsi" w:hAnsiTheme="minorHAnsi"/>
          <w:sz w:val="22"/>
          <w:szCs w:val="22"/>
        </w:rPr>
      </w:pPr>
      <w:r w:rsidRPr="001F56CC">
        <w:rPr>
          <w:rFonts w:asciiTheme="minorHAnsi" w:hAnsiTheme="minorHAnsi"/>
          <w:sz w:val="22"/>
          <w:szCs w:val="22"/>
        </w:rPr>
        <w:t>e</w:t>
      </w:r>
      <w:r w:rsidR="00482BCF" w:rsidRPr="001F56CC">
        <w:rPr>
          <w:rFonts w:asciiTheme="minorHAnsi" w:hAnsiTheme="minorHAnsi"/>
          <w:sz w:val="22"/>
          <w:szCs w:val="22"/>
        </w:rPr>
        <w:t>nter and adequately prepare pupils for exami</w:t>
      </w:r>
      <w:r w:rsidR="006A0445" w:rsidRPr="001F56CC">
        <w:rPr>
          <w:rFonts w:asciiTheme="minorHAnsi" w:hAnsiTheme="minorHAnsi"/>
          <w:sz w:val="22"/>
          <w:szCs w:val="22"/>
        </w:rPr>
        <w:t>nations as and when</w:t>
      </w:r>
      <w:r w:rsidR="00601ED4" w:rsidRPr="001F56CC">
        <w:rPr>
          <w:rFonts w:asciiTheme="minorHAnsi" w:hAnsiTheme="minorHAnsi"/>
          <w:sz w:val="22"/>
          <w:szCs w:val="22"/>
        </w:rPr>
        <w:t xml:space="preserve"> appropriate </w:t>
      </w:r>
    </w:p>
    <w:p w:rsidR="00482BCF" w:rsidRPr="001F56CC" w:rsidRDefault="00482BCF" w:rsidP="006748D7">
      <w:pPr>
        <w:tabs>
          <w:tab w:val="left" w:pos="426"/>
        </w:tabs>
        <w:ind w:left="426" w:hanging="426"/>
        <w:jc w:val="both"/>
        <w:rPr>
          <w:rFonts w:asciiTheme="minorHAnsi" w:hAnsiTheme="minorHAnsi"/>
          <w:sz w:val="22"/>
          <w:szCs w:val="22"/>
        </w:rPr>
      </w:pPr>
    </w:p>
    <w:p w:rsidR="00482BCF" w:rsidRPr="001F56CC" w:rsidRDefault="006748D7" w:rsidP="006748D7">
      <w:pPr>
        <w:numPr>
          <w:ilvl w:val="0"/>
          <w:numId w:val="18"/>
        </w:numPr>
        <w:tabs>
          <w:tab w:val="left" w:pos="426"/>
        </w:tabs>
        <w:ind w:left="426" w:hanging="426"/>
        <w:jc w:val="both"/>
        <w:rPr>
          <w:rFonts w:asciiTheme="minorHAnsi" w:hAnsiTheme="minorHAnsi"/>
          <w:sz w:val="22"/>
          <w:szCs w:val="22"/>
        </w:rPr>
      </w:pPr>
      <w:r w:rsidRPr="001F56CC">
        <w:rPr>
          <w:rFonts w:asciiTheme="minorHAnsi" w:hAnsiTheme="minorHAnsi"/>
          <w:sz w:val="22"/>
          <w:szCs w:val="22"/>
        </w:rPr>
        <w:t>p</w:t>
      </w:r>
      <w:r w:rsidR="00482BCF" w:rsidRPr="001F56CC">
        <w:rPr>
          <w:rFonts w:asciiTheme="minorHAnsi" w:hAnsiTheme="minorHAnsi"/>
          <w:sz w:val="22"/>
          <w:szCs w:val="22"/>
        </w:rPr>
        <w:t>romote and ensure good behaviour among pupils and safegu</w:t>
      </w:r>
      <w:r w:rsidR="00E5266B" w:rsidRPr="001F56CC">
        <w:rPr>
          <w:rFonts w:asciiTheme="minorHAnsi" w:hAnsiTheme="minorHAnsi"/>
          <w:sz w:val="22"/>
          <w:szCs w:val="22"/>
        </w:rPr>
        <w:t>ard their health and welfare</w:t>
      </w:r>
      <w:r w:rsidR="00482BCF" w:rsidRPr="001F56CC">
        <w:rPr>
          <w:rFonts w:asciiTheme="minorHAnsi" w:hAnsiTheme="minorHAnsi"/>
          <w:sz w:val="22"/>
          <w:szCs w:val="22"/>
        </w:rPr>
        <w:tab/>
      </w:r>
    </w:p>
    <w:p w:rsidR="00482BCF" w:rsidRPr="001F56CC" w:rsidRDefault="00482BCF" w:rsidP="006748D7">
      <w:pPr>
        <w:tabs>
          <w:tab w:val="left" w:pos="426"/>
        </w:tabs>
        <w:ind w:left="426" w:hanging="426"/>
        <w:jc w:val="both"/>
        <w:rPr>
          <w:rFonts w:asciiTheme="minorHAnsi" w:hAnsiTheme="minorHAnsi"/>
          <w:sz w:val="22"/>
          <w:szCs w:val="22"/>
        </w:rPr>
      </w:pPr>
    </w:p>
    <w:p w:rsidR="00482BCF" w:rsidRPr="001F56CC" w:rsidRDefault="006748D7" w:rsidP="006748D7">
      <w:pPr>
        <w:numPr>
          <w:ilvl w:val="0"/>
          <w:numId w:val="18"/>
        </w:numPr>
        <w:tabs>
          <w:tab w:val="left" w:pos="426"/>
        </w:tabs>
        <w:ind w:left="426" w:hanging="426"/>
        <w:jc w:val="both"/>
        <w:rPr>
          <w:rFonts w:asciiTheme="minorHAnsi" w:hAnsiTheme="minorHAnsi"/>
          <w:sz w:val="22"/>
          <w:szCs w:val="22"/>
        </w:rPr>
      </w:pPr>
      <w:r w:rsidRPr="001F56CC">
        <w:rPr>
          <w:rFonts w:asciiTheme="minorHAnsi" w:hAnsiTheme="minorHAnsi"/>
          <w:sz w:val="22"/>
          <w:szCs w:val="22"/>
        </w:rPr>
        <w:t>e</w:t>
      </w:r>
      <w:r w:rsidR="0017286B" w:rsidRPr="001F56CC">
        <w:rPr>
          <w:rFonts w:asciiTheme="minorHAnsi" w:hAnsiTheme="minorHAnsi"/>
          <w:sz w:val="22"/>
          <w:szCs w:val="22"/>
        </w:rPr>
        <w:t>ncourage and promote pupil involvement in ensembles and proactively recruit new students into ensembles as appropriate for their age/ability</w:t>
      </w:r>
    </w:p>
    <w:p w:rsidR="00482BCF" w:rsidRPr="001F56CC" w:rsidRDefault="00482BCF" w:rsidP="006748D7">
      <w:pPr>
        <w:tabs>
          <w:tab w:val="left" w:pos="426"/>
        </w:tabs>
        <w:ind w:left="426" w:hanging="426"/>
        <w:jc w:val="both"/>
        <w:rPr>
          <w:rFonts w:asciiTheme="minorHAnsi" w:hAnsiTheme="minorHAnsi"/>
          <w:sz w:val="22"/>
          <w:szCs w:val="22"/>
        </w:rPr>
      </w:pPr>
    </w:p>
    <w:p w:rsidR="00482BCF" w:rsidRPr="001F56CC" w:rsidRDefault="006748D7" w:rsidP="006748D7">
      <w:pPr>
        <w:numPr>
          <w:ilvl w:val="0"/>
          <w:numId w:val="18"/>
        </w:numPr>
        <w:tabs>
          <w:tab w:val="left" w:pos="426"/>
        </w:tabs>
        <w:ind w:left="426" w:hanging="426"/>
        <w:jc w:val="both"/>
        <w:rPr>
          <w:rFonts w:asciiTheme="minorHAnsi" w:hAnsiTheme="minorHAnsi"/>
          <w:sz w:val="22"/>
          <w:szCs w:val="22"/>
        </w:rPr>
      </w:pPr>
      <w:r w:rsidRPr="001F56CC">
        <w:rPr>
          <w:rFonts w:asciiTheme="minorHAnsi" w:hAnsiTheme="minorHAnsi"/>
          <w:sz w:val="22"/>
          <w:szCs w:val="22"/>
        </w:rPr>
        <w:t>r</w:t>
      </w:r>
      <w:r w:rsidR="006A0445" w:rsidRPr="001F56CC">
        <w:rPr>
          <w:rFonts w:asciiTheme="minorHAnsi" w:hAnsiTheme="minorHAnsi"/>
          <w:sz w:val="22"/>
          <w:szCs w:val="22"/>
        </w:rPr>
        <w:t>esearch</w:t>
      </w:r>
      <w:r w:rsidRPr="001F56CC">
        <w:rPr>
          <w:rFonts w:asciiTheme="minorHAnsi" w:hAnsiTheme="minorHAnsi"/>
          <w:sz w:val="22"/>
          <w:szCs w:val="22"/>
        </w:rPr>
        <w:t xml:space="preserve"> current</w:t>
      </w:r>
      <w:r w:rsidR="00482BCF" w:rsidRPr="001F56CC">
        <w:rPr>
          <w:rFonts w:asciiTheme="minorHAnsi" w:hAnsiTheme="minorHAnsi"/>
          <w:sz w:val="22"/>
          <w:szCs w:val="22"/>
        </w:rPr>
        <w:t xml:space="preserve"> pedagogy, repertoire and resources for </w:t>
      </w:r>
      <w:r w:rsidRPr="001F56CC">
        <w:rPr>
          <w:rFonts w:asciiTheme="minorHAnsi" w:hAnsiTheme="minorHAnsi"/>
          <w:sz w:val="22"/>
          <w:szCs w:val="22"/>
        </w:rPr>
        <w:t>all instruments taught,</w:t>
      </w:r>
      <w:r w:rsidR="00AB75BA" w:rsidRPr="001F56CC">
        <w:rPr>
          <w:rFonts w:asciiTheme="minorHAnsi" w:hAnsiTheme="minorHAnsi"/>
          <w:sz w:val="22"/>
          <w:szCs w:val="22"/>
        </w:rPr>
        <w:t xml:space="preserve"> ensuring that personal</w:t>
      </w:r>
      <w:r w:rsidR="00482BCF" w:rsidRPr="001F56CC">
        <w:rPr>
          <w:rFonts w:asciiTheme="minorHAnsi" w:hAnsiTheme="minorHAnsi"/>
          <w:sz w:val="22"/>
          <w:szCs w:val="22"/>
        </w:rPr>
        <w:t xml:space="preserve"> portable inst</w:t>
      </w:r>
      <w:r w:rsidR="00AB75BA" w:rsidRPr="001F56CC">
        <w:rPr>
          <w:rFonts w:asciiTheme="minorHAnsi" w:hAnsiTheme="minorHAnsi"/>
          <w:sz w:val="22"/>
          <w:szCs w:val="22"/>
        </w:rPr>
        <w:t>rument(s) and relevant supplies</w:t>
      </w:r>
      <w:r w:rsidR="00482BCF" w:rsidRPr="001F56CC">
        <w:rPr>
          <w:rFonts w:asciiTheme="minorHAnsi" w:hAnsiTheme="minorHAnsi"/>
          <w:sz w:val="22"/>
          <w:szCs w:val="22"/>
        </w:rPr>
        <w:t xml:space="preserve"> are fully maintained for demons</w:t>
      </w:r>
      <w:r w:rsidRPr="001F56CC">
        <w:rPr>
          <w:rFonts w:asciiTheme="minorHAnsi" w:hAnsiTheme="minorHAnsi"/>
          <w:sz w:val="22"/>
          <w:szCs w:val="22"/>
        </w:rPr>
        <w:t xml:space="preserve">tration and modelling purposes </w:t>
      </w:r>
    </w:p>
    <w:p w:rsidR="00482BCF" w:rsidRPr="001F56CC" w:rsidRDefault="00482BCF" w:rsidP="006748D7">
      <w:pPr>
        <w:tabs>
          <w:tab w:val="left" w:pos="426"/>
        </w:tabs>
        <w:ind w:left="426" w:hanging="426"/>
        <w:jc w:val="both"/>
        <w:rPr>
          <w:rFonts w:asciiTheme="minorHAnsi" w:hAnsiTheme="minorHAnsi"/>
          <w:sz w:val="22"/>
          <w:szCs w:val="22"/>
        </w:rPr>
      </w:pPr>
    </w:p>
    <w:p w:rsidR="00482BCF" w:rsidRPr="001F56CC" w:rsidRDefault="006748D7" w:rsidP="006748D7">
      <w:pPr>
        <w:numPr>
          <w:ilvl w:val="0"/>
          <w:numId w:val="18"/>
        </w:numPr>
        <w:tabs>
          <w:tab w:val="left" w:pos="426"/>
        </w:tabs>
        <w:ind w:left="426" w:hanging="426"/>
        <w:jc w:val="both"/>
        <w:rPr>
          <w:rFonts w:asciiTheme="minorHAnsi" w:hAnsiTheme="minorHAnsi"/>
          <w:sz w:val="22"/>
          <w:szCs w:val="22"/>
        </w:rPr>
      </w:pPr>
      <w:r w:rsidRPr="001F56CC">
        <w:rPr>
          <w:rFonts w:asciiTheme="minorHAnsi" w:hAnsiTheme="minorHAnsi"/>
          <w:sz w:val="22"/>
          <w:szCs w:val="22"/>
        </w:rPr>
        <w:t>l</w:t>
      </w:r>
      <w:r w:rsidR="006A0445" w:rsidRPr="001F56CC">
        <w:rPr>
          <w:rFonts w:asciiTheme="minorHAnsi" w:hAnsiTheme="minorHAnsi"/>
          <w:sz w:val="22"/>
          <w:szCs w:val="22"/>
        </w:rPr>
        <w:t>iaise</w:t>
      </w:r>
      <w:r w:rsidRPr="001F56CC">
        <w:rPr>
          <w:rFonts w:asciiTheme="minorHAnsi" w:hAnsiTheme="minorHAnsi"/>
          <w:sz w:val="22"/>
          <w:szCs w:val="22"/>
        </w:rPr>
        <w:t xml:space="preserve"> with Head T</w:t>
      </w:r>
      <w:r w:rsidR="00482BCF" w:rsidRPr="001F56CC">
        <w:rPr>
          <w:rFonts w:asciiTheme="minorHAnsi" w:hAnsiTheme="minorHAnsi"/>
          <w:sz w:val="22"/>
          <w:szCs w:val="22"/>
        </w:rPr>
        <w:t>eachers, music subject leade</w:t>
      </w:r>
      <w:r w:rsidR="00AB75BA" w:rsidRPr="001F56CC">
        <w:rPr>
          <w:rFonts w:asciiTheme="minorHAnsi" w:hAnsiTheme="minorHAnsi"/>
          <w:sz w:val="22"/>
          <w:szCs w:val="22"/>
        </w:rPr>
        <w:t xml:space="preserve">rs, </w:t>
      </w:r>
      <w:r w:rsidR="00482BCF" w:rsidRPr="001F56CC">
        <w:rPr>
          <w:rFonts w:asciiTheme="minorHAnsi" w:hAnsiTheme="minorHAnsi"/>
          <w:sz w:val="22"/>
          <w:szCs w:val="22"/>
        </w:rPr>
        <w:t xml:space="preserve">other school staff </w:t>
      </w:r>
      <w:r w:rsidR="00AB75BA" w:rsidRPr="001F56CC">
        <w:rPr>
          <w:rFonts w:asciiTheme="minorHAnsi" w:hAnsiTheme="minorHAnsi"/>
          <w:sz w:val="22"/>
          <w:szCs w:val="22"/>
        </w:rPr>
        <w:t xml:space="preserve">and hub partners/stakeholders </w:t>
      </w:r>
      <w:r w:rsidR="00482BCF" w:rsidRPr="001F56CC">
        <w:rPr>
          <w:rFonts w:asciiTheme="minorHAnsi" w:hAnsiTheme="minorHAnsi"/>
          <w:sz w:val="22"/>
          <w:szCs w:val="22"/>
        </w:rPr>
        <w:t>as required</w:t>
      </w:r>
      <w:r w:rsidRPr="001F56CC">
        <w:rPr>
          <w:rFonts w:asciiTheme="minorHAnsi" w:hAnsiTheme="minorHAnsi"/>
          <w:sz w:val="22"/>
          <w:szCs w:val="22"/>
        </w:rPr>
        <w:t xml:space="preserve"> </w:t>
      </w:r>
    </w:p>
    <w:p w:rsidR="00482BCF" w:rsidRPr="001F56CC" w:rsidRDefault="00482BCF" w:rsidP="006748D7">
      <w:pPr>
        <w:tabs>
          <w:tab w:val="left" w:pos="426"/>
        </w:tabs>
        <w:ind w:left="426" w:hanging="426"/>
        <w:jc w:val="both"/>
        <w:rPr>
          <w:rFonts w:asciiTheme="minorHAnsi" w:hAnsiTheme="minorHAnsi"/>
          <w:sz w:val="22"/>
          <w:szCs w:val="22"/>
        </w:rPr>
      </w:pPr>
    </w:p>
    <w:p w:rsidR="00054306" w:rsidRPr="001F56CC" w:rsidRDefault="006748D7" w:rsidP="00054306">
      <w:pPr>
        <w:numPr>
          <w:ilvl w:val="0"/>
          <w:numId w:val="18"/>
        </w:numPr>
        <w:tabs>
          <w:tab w:val="left" w:pos="426"/>
        </w:tabs>
        <w:ind w:left="426" w:hanging="426"/>
        <w:jc w:val="both"/>
        <w:rPr>
          <w:rFonts w:asciiTheme="minorHAnsi" w:hAnsiTheme="minorHAnsi"/>
          <w:sz w:val="22"/>
          <w:szCs w:val="22"/>
        </w:rPr>
      </w:pPr>
      <w:r w:rsidRPr="001F56CC">
        <w:rPr>
          <w:rFonts w:asciiTheme="minorHAnsi" w:hAnsiTheme="minorHAnsi"/>
          <w:sz w:val="22"/>
          <w:szCs w:val="22"/>
        </w:rPr>
        <w:t>b</w:t>
      </w:r>
      <w:r w:rsidR="00AB75BA" w:rsidRPr="001F56CC">
        <w:rPr>
          <w:rFonts w:asciiTheme="minorHAnsi" w:hAnsiTheme="minorHAnsi"/>
          <w:sz w:val="22"/>
          <w:szCs w:val="22"/>
        </w:rPr>
        <w:t xml:space="preserve">e a proactive and </w:t>
      </w:r>
      <w:r w:rsidR="00482BCF" w:rsidRPr="001F56CC">
        <w:rPr>
          <w:rFonts w:asciiTheme="minorHAnsi" w:hAnsiTheme="minorHAnsi"/>
          <w:sz w:val="22"/>
          <w:szCs w:val="22"/>
        </w:rPr>
        <w:t>effective learner, participa</w:t>
      </w:r>
      <w:r w:rsidR="006A0445" w:rsidRPr="001F56CC">
        <w:rPr>
          <w:rFonts w:asciiTheme="minorHAnsi" w:hAnsiTheme="minorHAnsi"/>
          <w:sz w:val="22"/>
          <w:szCs w:val="22"/>
        </w:rPr>
        <w:t>ting in arrangements for all</w:t>
      </w:r>
      <w:r w:rsidR="00482BCF" w:rsidRPr="001F56CC">
        <w:rPr>
          <w:rFonts w:asciiTheme="minorHAnsi" w:hAnsiTheme="minorHAnsi"/>
          <w:sz w:val="22"/>
          <w:szCs w:val="22"/>
        </w:rPr>
        <w:t xml:space="preserve"> trainin</w:t>
      </w:r>
      <w:r w:rsidR="00AB75BA" w:rsidRPr="001F56CC">
        <w:rPr>
          <w:rFonts w:asciiTheme="minorHAnsi" w:hAnsiTheme="minorHAnsi"/>
          <w:sz w:val="22"/>
          <w:szCs w:val="22"/>
        </w:rPr>
        <w:t xml:space="preserve">g and professional development </w:t>
      </w:r>
      <w:r w:rsidR="00482BCF" w:rsidRPr="001F56CC">
        <w:rPr>
          <w:rFonts w:asciiTheme="minorHAnsi" w:hAnsiTheme="minorHAnsi"/>
          <w:sz w:val="22"/>
          <w:szCs w:val="22"/>
        </w:rPr>
        <w:t>and sh</w:t>
      </w:r>
      <w:r w:rsidRPr="001F56CC">
        <w:rPr>
          <w:rFonts w:asciiTheme="minorHAnsi" w:hAnsiTheme="minorHAnsi"/>
          <w:sz w:val="22"/>
          <w:szCs w:val="22"/>
        </w:rPr>
        <w:t>aring expertise with colleagues</w:t>
      </w:r>
      <w:r w:rsidR="00054306" w:rsidRPr="001F56CC">
        <w:rPr>
          <w:rFonts w:asciiTheme="minorHAnsi" w:hAnsiTheme="minorHAnsi"/>
          <w:sz w:val="22"/>
          <w:szCs w:val="22"/>
        </w:rPr>
        <w:t>;  take initiative and responsibility for developing and improving personal teaching skills</w:t>
      </w:r>
    </w:p>
    <w:p w:rsidR="00482BCF" w:rsidRPr="001F56CC" w:rsidRDefault="00482BCF" w:rsidP="006748D7">
      <w:pPr>
        <w:tabs>
          <w:tab w:val="left" w:pos="426"/>
        </w:tabs>
        <w:ind w:left="426" w:hanging="426"/>
        <w:jc w:val="both"/>
        <w:rPr>
          <w:rFonts w:asciiTheme="minorHAnsi" w:hAnsiTheme="minorHAnsi"/>
          <w:sz w:val="22"/>
          <w:szCs w:val="22"/>
        </w:rPr>
      </w:pPr>
    </w:p>
    <w:p w:rsidR="00054306" w:rsidRPr="001F56CC" w:rsidRDefault="00054306" w:rsidP="00054306">
      <w:pPr>
        <w:numPr>
          <w:ilvl w:val="0"/>
          <w:numId w:val="18"/>
        </w:numPr>
        <w:tabs>
          <w:tab w:val="left" w:pos="426"/>
        </w:tabs>
        <w:ind w:left="426" w:right="-2" w:hanging="426"/>
        <w:jc w:val="both"/>
        <w:rPr>
          <w:rFonts w:asciiTheme="minorHAnsi" w:hAnsiTheme="minorHAnsi"/>
          <w:b/>
          <w:sz w:val="22"/>
          <w:szCs w:val="22"/>
        </w:rPr>
      </w:pPr>
      <w:r w:rsidRPr="001F56CC">
        <w:rPr>
          <w:rFonts w:asciiTheme="minorHAnsi" w:hAnsiTheme="minorHAnsi"/>
          <w:sz w:val="22"/>
          <w:szCs w:val="22"/>
        </w:rPr>
        <w:t>m</w:t>
      </w:r>
      <w:r w:rsidR="00482BCF" w:rsidRPr="001F56CC">
        <w:rPr>
          <w:rFonts w:asciiTheme="minorHAnsi" w:hAnsiTheme="minorHAnsi"/>
          <w:sz w:val="22"/>
          <w:szCs w:val="22"/>
        </w:rPr>
        <w:t>aintain accurate records</w:t>
      </w:r>
      <w:r w:rsidR="00AB75BA" w:rsidRPr="001F56CC">
        <w:rPr>
          <w:rFonts w:asciiTheme="minorHAnsi" w:hAnsiTheme="minorHAnsi"/>
          <w:sz w:val="22"/>
          <w:szCs w:val="22"/>
        </w:rPr>
        <w:t xml:space="preserve"> at all times</w:t>
      </w:r>
      <w:r w:rsidR="00482BCF" w:rsidRPr="001F56CC">
        <w:rPr>
          <w:rFonts w:asciiTheme="minorHAnsi" w:hAnsiTheme="minorHAnsi"/>
          <w:sz w:val="22"/>
          <w:szCs w:val="22"/>
        </w:rPr>
        <w:t>, communicating</w:t>
      </w:r>
      <w:r w:rsidR="00CB1A12" w:rsidRPr="001F56CC">
        <w:rPr>
          <w:rFonts w:asciiTheme="minorHAnsi" w:hAnsiTheme="minorHAnsi"/>
          <w:sz w:val="22"/>
          <w:szCs w:val="22"/>
        </w:rPr>
        <w:t xml:space="preserve"> </w:t>
      </w:r>
      <w:r w:rsidR="00601ED4" w:rsidRPr="001F56CC">
        <w:rPr>
          <w:rFonts w:asciiTheme="minorHAnsi" w:hAnsiTheme="minorHAnsi"/>
          <w:sz w:val="22"/>
          <w:szCs w:val="22"/>
        </w:rPr>
        <w:t>with</w:t>
      </w:r>
      <w:r w:rsidRPr="001F56CC">
        <w:rPr>
          <w:rFonts w:asciiTheme="minorHAnsi" w:hAnsiTheme="minorHAnsi"/>
          <w:sz w:val="22"/>
          <w:szCs w:val="22"/>
        </w:rPr>
        <w:t xml:space="preserve"> Maestros’ leadership team</w:t>
      </w:r>
      <w:r w:rsidR="007E6892" w:rsidRPr="001F56CC">
        <w:rPr>
          <w:rFonts w:asciiTheme="minorHAnsi" w:hAnsiTheme="minorHAnsi"/>
          <w:sz w:val="22"/>
          <w:szCs w:val="22"/>
        </w:rPr>
        <w:t xml:space="preserve">, colleagues and </w:t>
      </w:r>
      <w:r w:rsidR="00482BCF" w:rsidRPr="001F56CC">
        <w:rPr>
          <w:rFonts w:asciiTheme="minorHAnsi" w:hAnsiTheme="minorHAnsi"/>
          <w:sz w:val="22"/>
          <w:szCs w:val="22"/>
        </w:rPr>
        <w:t>central administrat</w:t>
      </w:r>
      <w:r w:rsidR="00AB75BA" w:rsidRPr="001F56CC">
        <w:rPr>
          <w:rFonts w:asciiTheme="minorHAnsi" w:hAnsiTheme="minorHAnsi"/>
          <w:sz w:val="22"/>
          <w:szCs w:val="22"/>
        </w:rPr>
        <w:t xml:space="preserve">ion in line with the terms and conditions </w:t>
      </w:r>
      <w:r w:rsidR="007E6892" w:rsidRPr="001F56CC">
        <w:rPr>
          <w:rFonts w:asciiTheme="minorHAnsi" w:hAnsiTheme="minorHAnsi"/>
          <w:sz w:val="22"/>
          <w:szCs w:val="22"/>
        </w:rPr>
        <w:t xml:space="preserve">as </w:t>
      </w:r>
      <w:r w:rsidR="00AB75BA" w:rsidRPr="001F56CC">
        <w:rPr>
          <w:rFonts w:asciiTheme="minorHAnsi" w:hAnsiTheme="minorHAnsi"/>
          <w:sz w:val="22"/>
          <w:szCs w:val="22"/>
        </w:rPr>
        <w:t>set out in the staff handbook</w:t>
      </w:r>
    </w:p>
    <w:p w:rsidR="00054306" w:rsidRPr="001F56CC" w:rsidRDefault="00054306" w:rsidP="00054306">
      <w:pPr>
        <w:tabs>
          <w:tab w:val="left" w:pos="426"/>
        </w:tabs>
        <w:ind w:right="-2"/>
        <w:jc w:val="both"/>
        <w:rPr>
          <w:rFonts w:asciiTheme="minorHAnsi" w:hAnsiTheme="minorHAnsi"/>
          <w:b/>
          <w:sz w:val="22"/>
          <w:szCs w:val="22"/>
        </w:rPr>
      </w:pPr>
    </w:p>
    <w:p w:rsidR="00482BCF" w:rsidRPr="001F56CC" w:rsidRDefault="00054306" w:rsidP="006748D7">
      <w:pPr>
        <w:numPr>
          <w:ilvl w:val="0"/>
          <w:numId w:val="18"/>
        </w:numPr>
        <w:tabs>
          <w:tab w:val="left" w:pos="426"/>
        </w:tabs>
        <w:ind w:left="426" w:right="-2" w:hanging="426"/>
        <w:rPr>
          <w:rFonts w:asciiTheme="minorHAnsi" w:hAnsiTheme="minorHAnsi"/>
          <w:bCs/>
          <w:sz w:val="22"/>
          <w:szCs w:val="22"/>
        </w:rPr>
      </w:pPr>
      <w:r w:rsidRPr="001F56CC">
        <w:rPr>
          <w:rFonts w:asciiTheme="minorHAnsi" w:hAnsiTheme="minorHAnsi"/>
          <w:bCs/>
          <w:sz w:val="22"/>
          <w:szCs w:val="22"/>
        </w:rPr>
        <w:t>o</w:t>
      </w:r>
      <w:r w:rsidR="00482BCF" w:rsidRPr="001F56CC">
        <w:rPr>
          <w:rFonts w:asciiTheme="minorHAnsi" w:hAnsiTheme="minorHAnsi"/>
          <w:bCs/>
          <w:sz w:val="22"/>
          <w:szCs w:val="22"/>
        </w:rPr>
        <w:t>ther duties and responsibilities commensurate with their grade as ma</w:t>
      </w:r>
      <w:r w:rsidR="00CB1A12" w:rsidRPr="001F56CC">
        <w:rPr>
          <w:rFonts w:asciiTheme="minorHAnsi" w:hAnsiTheme="minorHAnsi"/>
          <w:bCs/>
          <w:sz w:val="22"/>
          <w:szCs w:val="22"/>
        </w:rPr>
        <w:t>y from time to time be required by the CEO</w:t>
      </w:r>
    </w:p>
    <w:p w:rsidR="00482BCF" w:rsidRPr="001F56CC" w:rsidRDefault="00482BCF" w:rsidP="00396CB0">
      <w:pPr>
        <w:tabs>
          <w:tab w:val="left" w:pos="426"/>
        </w:tabs>
        <w:ind w:right="-2"/>
        <w:rPr>
          <w:rFonts w:asciiTheme="minorHAnsi" w:hAnsiTheme="minorHAnsi"/>
          <w:i/>
          <w:sz w:val="22"/>
          <w:szCs w:val="22"/>
        </w:rPr>
      </w:pPr>
    </w:p>
    <w:p w:rsidR="005E455F" w:rsidRPr="001F56CC" w:rsidRDefault="005E455F" w:rsidP="00396CB0">
      <w:pPr>
        <w:tabs>
          <w:tab w:val="left" w:pos="426"/>
        </w:tabs>
        <w:rPr>
          <w:rFonts w:asciiTheme="minorHAnsi" w:hAnsiTheme="minorHAnsi"/>
          <w:i/>
          <w:sz w:val="22"/>
          <w:szCs w:val="22"/>
        </w:rPr>
      </w:pPr>
      <w:r w:rsidRPr="001F56CC">
        <w:rPr>
          <w:rFonts w:asciiTheme="minorHAnsi" w:hAnsiTheme="minorHAnsi"/>
          <w:i/>
          <w:sz w:val="22"/>
          <w:szCs w:val="22"/>
        </w:rPr>
        <w:t xml:space="preserve">Note: contracted staff must be available for work up to 42 weeks each year including all term time. </w:t>
      </w:r>
      <w:r w:rsidR="00CB0814" w:rsidRPr="001F56CC">
        <w:rPr>
          <w:rFonts w:asciiTheme="minorHAnsi" w:hAnsiTheme="minorHAnsi"/>
          <w:i/>
          <w:sz w:val="22"/>
          <w:szCs w:val="22"/>
        </w:rPr>
        <w:t>In 2016-17</w:t>
      </w:r>
      <w:r w:rsidRPr="001F56CC">
        <w:rPr>
          <w:rFonts w:asciiTheme="minorHAnsi" w:hAnsiTheme="minorHAnsi"/>
          <w:i/>
          <w:sz w:val="22"/>
          <w:szCs w:val="22"/>
        </w:rPr>
        <w:t xml:space="preserve">, 33 lessons must be delivered. Any/all holidays must be taken out side of the annual Maestros term dates and within school holiday periods.  </w:t>
      </w:r>
      <w:r w:rsidR="00CB0814" w:rsidRPr="001F56CC">
        <w:rPr>
          <w:rFonts w:asciiTheme="minorHAnsi" w:hAnsiTheme="minorHAnsi"/>
          <w:i/>
          <w:sz w:val="22"/>
          <w:szCs w:val="22"/>
        </w:rPr>
        <w:t xml:space="preserve">Up to </w:t>
      </w:r>
      <w:r w:rsidRPr="001F56CC">
        <w:rPr>
          <w:rFonts w:asciiTheme="minorHAnsi" w:hAnsiTheme="minorHAnsi"/>
          <w:i/>
          <w:sz w:val="22"/>
          <w:szCs w:val="22"/>
        </w:rPr>
        <w:t>5 days annually will be allocated to CPD.  10% of available time will be available for planning, preparation and a</w:t>
      </w:r>
      <w:r w:rsidR="00FB236C" w:rsidRPr="001F56CC">
        <w:rPr>
          <w:rFonts w:asciiTheme="minorHAnsi" w:hAnsiTheme="minorHAnsi"/>
          <w:i/>
          <w:sz w:val="22"/>
          <w:szCs w:val="22"/>
        </w:rPr>
        <w:t xml:space="preserve">ssessment (PPA). </w:t>
      </w:r>
      <w:r w:rsidR="009134BF" w:rsidRPr="001F56CC">
        <w:rPr>
          <w:rFonts w:asciiTheme="minorHAnsi" w:hAnsiTheme="minorHAnsi"/>
          <w:i/>
          <w:sz w:val="22"/>
          <w:szCs w:val="22"/>
        </w:rPr>
        <w:t xml:space="preserve">Some work may be required on </w:t>
      </w:r>
      <w:r w:rsidR="00781F30" w:rsidRPr="001F56CC">
        <w:rPr>
          <w:rFonts w:asciiTheme="minorHAnsi" w:hAnsiTheme="minorHAnsi"/>
          <w:i/>
          <w:sz w:val="22"/>
          <w:szCs w:val="22"/>
        </w:rPr>
        <w:t>evening</w:t>
      </w:r>
      <w:r w:rsidR="004E3A99" w:rsidRPr="001F56CC">
        <w:rPr>
          <w:rFonts w:asciiTheme="minorHAnsi" w:hAnsiTheme="minorHAnsi"/>
          <w:i/>
          <w:sz w:val="22"/>
          <w:szCs w:val="22"/>
        </w:rPr>
        <w:t xml:space="preserve">s, weekends </w:t>
      </w:r>
      <w:r w:rsidR="009134BF" w:rsidRPr="001F56CC">
        <w:rPr>
          <w:rFonts w:asciiTheme="minorHAnsi" w:hAnsiTheme="minorHAnsi"/>
          <w:i/>
          <w:sz w:val="22"/>
          <w:szCs w:val="22"/>
        </w:rPr>
        <w:t xml:space="preserve">- </w:t>
      </w:r>
      <w:r w:rsidR="004E3A99" w:rsidRPr="001F56CC">
        <w:rPr>
          <w:rFonts w:asciiTheme="minorHAnsi" w:hAnsiTheme="minorHAnsi"/>
          <w:i/>
          <w:sz w:val="22"/>
          <w:szCs w:val="22"/>
        </w:rPr>
        <w:t xml:space="preserve">including </w:t>
      </w:r>
      <w:r w:rsidR="009134BF" w:rsidRPr="001F56CC">
        <w:rPr>
          <w:rFonts w:asciiTheme="minorHAnsi" w:hAnsiTheme="minorHAnsi"/>
          <w:i/>
          <w:sz w:val="22"/>
          <w:szCs w:val="22"/>
        </w:rPr>
        <w:t xml:space="preserve">infrequent </w:t>
      </w:r>
      <w:r w:rsidR="004E3A99" w:rsidRPr="001F56CC">
        <w:rPr>
          <w:rFonts w:asciiTheme="minorHAnsi" w:hAnsiTheme="minorHAnsi"/>
          <w:i/>
          <w:sz w:val="22"/>
          <w:szCs w:val="22"/>
        </w:rPr>
        <w:t>Sundays  (</w:t>
      </w:r>
      <w:r w:rsidR="00781F30" w:rsidRPr="001F56CC">
        <w:rPr>
          <w:rFonts w:asciiTheme="minorHAnsi" w:hAnsiTheme="minorHAnsi"/>
          <w:i/>
          <w:sz w:val="22"/>
          <w:szCs w:val="22"/>
        </w:rPr>
        <w:t xml:space="preserve">events, courses </w:t>
      </w:r>
      <w:proofErr w:type="spellStart"/>
      <w:r w:rsidR="00781F30" w:rsidRPr="001F56CC">
        <w:rPr>
          <w:rFonts w:asciiTheme="minorHAnsi" w:hAnsiTheme="minorHAnsi"/>
          <w:i/>
          <w:sz w:val="22"/>
          <w:szCs w:val="22"/>
        </w:rPr>
        <w:t>etc</w:t>
      </w:r>
      <w:proofErr w:type="spellEnd"/>
      <w:r w:rsidR="00781F30" w:rsidRPr="001F56CC">
        <w:rPr>
          <w:rFonts w:asciiTheme="minorHAnsi" w:hAnsiTheme="minorHAnsi"/>
          <w:i/>
          <w:sz w:val="22"/>
          <w:szCs w:val="22"/>
        </w:rPr>
        <w:t xml:space="preserve">) </w:t>
      </w:r>
      <w:r w:rsidR="009134BF" w:rsidRPr="001F56CC">
        <w:rPr>
          <w:rFonts w:asciiTheme="minorHAnsi" w:hAnsiTheme="minorHAnsi"/>
          <w:i/>
          <w:sz w:val="22"/>
          <w:szCs w:val="22"/>
        </w:rPr>
        <w:t xml:space="preserve">- </w:t>
      </w:r>
      <w:r w:rsidR="00781F30" w:rsidRPr="001F56CC">
        <w:rPr>
          <w:rFonts w:asciiTheme="minorHAnsi" w:hAnsiTheme="minorHAnsi"/>
          <w:i/>
          <w:sz w:val="22"/>
          <w:szCs w:val="22"/>
        </w:rPr>
        <w:t xml:space="preserve">and teaching at Music Centres on Saturday mornings may regularly form part of the weekly timetable. There is a requirement to be available to assist with holiday courses, county group rehearsals, sectionals, </w:t>
      </w:r>
      <w:r w:rsidR="00D60419" w:rsidRPr="001F56CC">
        <w:rPr>
          <w:rFonts w:asciiTheme="minorHAnsi" w:hAnsiTheme="minorHAnsi"/>
          <w:i/>
          <w:sz w:val="22"/>
          <w:szCs w:val="22"/>
        </w:rPr>
        <w:t>courses and performances which will be part of annual directed time.</w:t>
      </w:r>
      <w:r w:rsidR="004E3A99" w:rsidRPr="001F56CC">
        <w:rPr>
          <w:rFonts w:asciiTheme="minorHAnsi" w:hAnsiTheme="minorHAnsi"/>
          <w:i/>
          <w:sz w:val="22"/>
          <w:szCs w:val="22"/>
        </w:rPr>
        <w:t xml:space="preserve"> This will all be discussed and negotiated with your line manager when your timetable is arranged.</w:t>
      </w:r>
    </w:p>
    <w:p w:rsidR="00CB0814" w:rsidRPr="001F56CC" w:rsidRDefault="00CB0814" w:rsidP="00396CB0">
      <w:pPr>
        <w:tabs>
          <w:tab w:val="left" w:pos="426"/>
        </w:tabs>
        <w:rPr>
          <w:rFonts w:asciiTheme="minorHAnsi" w:hAnsiTheme="minorHAnsi"/>
          <w:i/>
          <w:sz w:val="22"/>
          <w:szCs w:val="22"/>
        </w:rPr>
      </w:pPr>
    </w:p>
    <w:p w:rsidR="00CB0814" w:rsidRPr="001F56CC" w:rsidRDefault="00CB0814" w:rsidP="00D60419">
      <w:pPr>
        <w:tabs>
          <w:tab w:val="left" w:pos="426"/>
        </w:tabs>
        <w:ind w:left="1440" w:hanging="720"/>
        <w:rPr>
          <w:rFonts w:asciiTheme="minorHAnsi" w:hAnsiTheme="minorHAnsi"/>
          <w:i/>
          <w:sz w:val="22"/>
          <w:szCs w:val="22"/>
        </w:rPr>
      </w:pPr>
      <w:r w:rsidRPr="001F56CC">
        <w:rPr>
          <w:rFonts w:asciiTheme="minorHAnsi" w:hAnsiTheme="minorHAnsi"/>
          <w:i/>
          <w:sz w:val="22"/>
          <w:szCs w:val="22"/>
        </w:rPr>
        <w:t>*</w:t>
      </w:r>
      <w:r w:rsidR="00B05A33" w:rsidRPr="001F56CC">
        <w:rPr>
          <w:rFonts w:asciiTheme="minorHAnsi" w:hAnsiTheme="minorHAnsi"/>
          <w:i/>
          <w:sz w:val="22"/>
          <w:szCs w:val="22"/>
        </w:rPr>
        <w:tab/>
      </w:r>
      <w:r w:rsidRPr="001F56CC">
        <w:rPr>
          <w:rFonts w:asciiTheme="minorHAnsi" w:hAnsiTheme="minorHAnsi"/>
          <w:i/>
          <w:sz w:val="22"/>
          <w:szCs w:val="22"/>
        </w:rPr>
        <w:t>Instrument includes voice and should be taken to mean general instruments within the instrumental department</w:t>
      </w:r>
    </w:p>
    <w:p w:rsidR="00CB0814" w:rsidRPr="001F56CC" w:rsidRDefault="00CB0814" w:rsidP="00D60419">
      <w:pPr>
        <w:tabs>
          <w:tab w:val="left" w:pos="426"/>
        </w:tabs>
        <w:ind w:left="1440" w:hanging="720"/>
        <w:rPr>
          <w:rFonts w:asciiTheme="minorHAnsi" w:hAnsiTheme="minorHAnsi"/>
          <w:i/>
          <w:sz w:val="22"/>
          <w:szCs w:val="22"/>
        </w:rPr>
      </w:pPr>
      <w:r w:rsidRPr="001F56CC">
        <w:rPr>
          <w:rFonts w:asciiTheme="minorHAnsi" w:hAnsiTheme="minorHAnsi"/>
          <w:i/>
          <w:sz w:val="22"/>
          <w:szCs w:val="22"/>
        </w:rPr>
        <w:t xml:space="preserve">** </w:t>
      </w:r>
      <w:r w:rsidR="00B05A33" w:rsidRPr="001F56CC">
        <w:rPr>
          <w:rFonts w:asciiTheme="minorHAnsi" w:hAnsiTheme="minorHAnsi"/>
          <w:i/>
          <w:sz w:val="22"/>
          <w:szCs w:val="22"/>
        </w:rPr>
        <w:tab/>
      </w:r>
      <w:r w:rsidRPr="001F56CC">
        <w:rPr>
          <w:rFonts w:asciiTheme="minorHAnsi" w:hAnsiTheme="minorHAnsi"/>
          <w:i/>
          <w:sz w:val="22"/>
          <w:szCs w:val="22"/>
        </w:rPr>
        <w:t>this may vary during the year and is likely to be greater at the start when more intensive professional development is needed, decreasing as the year progresses and expertise grows</w:t>
      </w:r>
    </w:p>
    <w:p w:rsidR="00436EFB" w:rsidRPr="001F56CC" w:rsidRDefault="00436EFB" w:rsidP="00396CB0">
      <w:pPr>
        <w:tabs>
          <w:tab w:val="left" w:pos="426"/>
        </w:tabs>
        <w:rPr>
          <w:rFonts w:asciiTheme="minorHAnsi" w:hAnsiTheme="minorHAnsi"/>
          <w:i/>
          <w:sz w:val="22"/>
          <w:szCs w:val="22"/>
        </w:rPr>
      </w:pPr>
    </w:p>
    <w:p w:rsidR="00436EFB" w:rsidRPr="001F56CC" w:rsidRDefault="00436EFB" w:rsidP="00396CB0">
      <w:pPr>
        <w:tabs>
          <w:tab w:val="left" w:pos="426"/>
        </w:tabs>
        <w:rPr>
          <w:rFonts w:asciiTheme="minorHAnsi" w:hAnsiTheme="minorHAnsi"/>
          <w:i/>
          <w:sz w:val="22"/>
          <w:szCs w:val="22"/>
        </w:rPr>
      </w:pPr>
    </w:p>
    <w:p w:rsidR="001F56CC" w:rsidRPr="001F56CC" w:rsidRDefault="001F56CC" w:rsidP="001F56CC">
      <w:pPr>
        <w:pStyle w:val="NormalWeb"/>
        <w:rPr>
          <w:rFonts w:asciiTheme="minorHAnsi" w:hAnsiTheme="minorHAnsi"/>
          <w:b/>
          <w:sz w:val="22"/>
          <w:szCs w:val="22"/>
        </w:rPr>
      </w:pPr>
      <w:r w:rsidRPr="001F56CC">
        <w:rPr>
          <w:rFonts w:asciiTheme="minorHAnsi" w:hAnsiTheme="minorHAnsi"/>
          <w:b/>
          <w:sz w:val="22"/>
          <w:szCs w:val="22"/>
        </w:rPr>
        <w:t>Berkshire Maestros Core Values</w:t>
      </w:r>
    </w:p>
    <w:p w:rsidR="001F56CC" w:rsidRPr="001F56CC" w:rsidRDefault="001F56CC" w:rsidP="001F56CC">
      <w:pPr>
        <w:pStyle w:val="NoSpacing"/>
        <w:numPr>
          <w:ilvl w:val="0"/>
          <w:numId w:val="21"/>
        </w:numPr>
        <w:ind w:left="426" w:hanging="426"/>
      </w:pPr>
      <w:r w:rsidRPr="001F56CC">
        <w:t>Ambition and access for every child and young person</w:t>
      </w:r>
    </w:p>
    <w:p w:rsidR="001F56CC" w:rsidRPr="001F56CC" w:rsidRDefault="001F56CC" w:rsidP="001F56CC">
      <w:pPr>
        <w:pStyle w:val="NoSpacing"/>
        <w:numPr>
          <w:ilvl w:val="0"/>
          <w:numId w:val="21"/>
        </w:numPr>
        <w:ind w:left="426" w:hanging="426"/>
      </w:pPr>
      <w:r w:rsidRPr="001F56CC">
        <w:t>Excellence in practice</w:t>
      </w:r>
    </w:p>
    <w:p w:rsidR="001F56CC" w:rsidRPr="001F56CC" w:rsidRDefault="001F56CC" w:rsidP="001F56CC">
      <w:pPr>
        <w:pStyle w:val="NoSpacing"/>
        <w:numPr>
          <w:ilvl w:val="0"/>
          <w:numId w:val="21"/>
        </w:numPr>
        <w:ind w:left="426" w:hanging="426"/>
      </w:pPr>
      <w:r w:rsidRPr="001F56CC">
        <w:t>Commitment to our partnerships and community working</w:t>
      </w:r>
    </w:p>
    <w:p w:rsidR="001F56CC" w:rsidRPr="001F56CC" w:rsidRDefault="001F56CC" w:rsidP="001F56CC">
      <w:pPr>
        <w:pStyle w:val="NoSpacing"/>
        <w:numPr>
          <w:ilvl w:val="0"/>
          <w:numId w:val="21"/>
        </w:numPr>
        <w:ind w:left="426" w:hanging="426"/>
      </w:pPr>
      <w:r w:rsidRPr="001F56CC">
        <w:t>Respect, professionalism and investment in our colleagues</w:t>
      </w:r>
    </w:p>
    <w:p w:rsidR="001F56CC" w:rsidRPr="001F56CC" w:rsidRDefault="001F56CC" w:rsidP="001F56CC">
      <w:pPr>
        <w:pStyle w:val="NoSpacing"/>
        <w:numPr>
          <w:ilvl w:val="0"/>
          <w:numId w:val="21"/>
        </w:numPr>
        <w:ind w:left="426" w:hanging="426"/>
      </w:pPr>
      <w:r w:rsidRPr="001F56CC">
        <w:t>Effective and evolving  communication</w:t>
      </w:r>
    </w:p>
    <w:p w:rsidR="001F56CC" w:rsidRPr="001F56CC" w:rsidRDefault="001F56CC" w:rsidP="001F56CC">
      <w:pPr>
        <w:pStyle w:val="NoSpacing"/>
        <w:numPr>
          <w:ilvl w:val="0"/>
          <w:numId w:val="21"/>
        </w:numPr>
        <w:ind w:left="426" w:hanging="426"/>
      </w:pPr>
      <w:r w:rsidRPr="001F56CC">
        <w:t>Positive and proactive approach</w:t>
      </w:r>
    </w:p>
    <w:p w:rsidR="001F56CC" w:rsidRPr="001F56CC" w:rsidRDefault="001F56CC" w:rsidP="001F56CC">
      <w:pPr>
        <w:pStyle w:val="NoSpacing"/>
        <w:numPr>
          <w:ilvl w:val="0"/>
          <w:numId w:val="21"/>
        </w:numPr>
        <w:ind w:left="426" w:hanging="426"/>
      </w:pPr>
      <w:r w:rsidRPr="001F56CC">
        <w:t>Determination to drive continuous improvement and embrace change</w:t>
      </w:r>
    </w:p>
    <w:p w:rsidR="001F56CC" w:rsidRPr="001F56CC" w:rsidRDefault="001F56CC" w:rsidP="001F56CC">
      <w:pPr>
        <w:ind w:left="720"/>
        <w:rPr>
          <w:rFonts w:asciiTheme="minorHAnsi" w:hAnsiTheme="minorHAnsi"/>
          <w:color w:val="1D1B11"/>
        </w:rPr>
      </w:pPr>
    </w:p>
    <w:p w:rsidR="001F56CC" w:rsidRPr="001F56CC" w:rsidRDefault="001F56CC" w:rsidP="001F56CC">
      <w:pPr>
        <w:rPr>
          <w:rFonts w:asciiTheme="minorHAnsi" w:hAnsiTheme="minorHAnsi"/>
        </w:rPr>
      </w:pPr>
    </w:p>
    <w:p w:rsidR="001F56CC" w:rsidRPr="001F56CC" w:rsidRDefault="001F56CC" w:rsidP="001F56CC">
      <w:pPr>
        <w:rPr>
          <w:rFonts w:asciiTheme="minorHAnsi" w:hAnsiTheme="minorHAnsi"/>
          <w:b/>
          <w:u w:val="single"/>
        </w:rPr>
      </w:pPr>
      <w:r w:rsidRPr="001F56CC">
        <w:rPr>
          <w:rFonts w:asciiTheme="minorHAnsi" w:hAnsiTheme="minorHAnsi"/>
          <w:b/>
          <w:u w:val="single"/>
        </w:rPr>
        <w:t>BENEFITS:</w:t>
      </w:r>
    </w:p>
    <w:p w:rsidR="001F56CC" w:rsidRPr="001F56CC" w:rsidRDefault="001F56CC" w:rsidP="001F56CC">
      <w:pPr>
        <w:rPr>
          <w:rFonts w:asciiTheme="minorHAnsi" w:hAnsiTheme="minorHAnsi"/>
        </w:rPr>
      </w:pPr>
    </w:p>
    <w:p w:rsidR="001F56CC" w:rsidRDefault="001F56CC" w:rsidP="001F56CC">
      <w:pPr>
        <w:pStyle w:val="ListParagraph"/>
        <w:numPr>
          <w:ilvl w:val="0"/>
          <w:numId w:val="20"/>
        </w:numPr>
        <w:rPr>
          <w:rFonts w:asciiTheme="minorHAnsi" w:hAnsiTheme="minorHAnsi"/>
        </w:rPr>
      </w:pPr>
      <w:r w:rsidRPr="001F56CC">
        <w:rPr>
          <w:rFonts w:asciiTheme="minorHAnsi" w:hAnsiTheme="minorHAnsi"/>
        </w:rPr>
        <w:t>Competitive remuneration dependent on skills,</w:t>
      </w:r>
      <w:r>
        <w:rPr>
          <w:rFonts w:asciiTheme="minorHAnsi" w:hAnsiTheme="minorHAnsi"/>
        </w:rPr>
        <w:t xml:space="preserve"> experience and qualifications</w:t>
      </w:r>
    </w:p>
    <w:p w:rsidR="001F56CC" w:rsidRPr="001F56CC" w:rsidRDefault="001F56CC" w:rsidP="001F56CC">
      <w:pPr>
        <w:pStyle w:val="ListParagraph"/>
        <w:numPr>
          <w:ilvl w:val="0"/>
          <w:numId w:val="20"/>
        </w:numPr>
        <w:rPr>
          <w:rFonts w:asciiTheme="minorHAnsi" w:hAnsiTheme="minorHAnsi"/>
        </w:rPr>
      </w:pPr>
      <w:r>
        <w:rPr>
          <w:rFonts w:asciiTheme="minorHAnsi" w:hAnsiTheme="minorHAnsi"/>
        </w:rPr>
        <w:t>Potential for self-employed or</w:t>
      </w:r>
      <w:r w:rsidRPr="001F56CC">
        <w:rPr>
          <w:rFonts w:asciiTheme="minorHAnsi" w:hAnsiTheme="minorHAnsi"/>
        </w:rPr>
        <w:t xml:space="preserve"> contracted position</w:t>
      </w:r>
    </w:p>
    <w:p w:rsidR="001F56CC" w:rsidRPr="001F56CC" w:rsidRDefault="001F56CC" w:rsidP="001F56CC">
      <w:pPr>
        <w:pStyle w:val="ListParagraph"/>
        <w:numPr>
          <w:ilvl w:val="0"/>
          <w:numId w:val="20"/>
        </w:numPr>
        <w:rPr>
          <w:rFonts w:asciiTheme="minorHAnsi" w:hAnsiTheme="minorHAnsi"/>
        </w:rPr>
      </w:pPr>
      <w:r>
        <w:rPr>
          <w:rFonts w:asciiTheme="minorHAnsi" w:hAnsiTheme="minorHAnsi"/>
        </w:rPr>
        <w:t xml:space="preserve">Where contracted: </w:t>
      </w:r>
      <w:r w:rsidRPr="001F56CC">
        <w:rPr>
          <w:rFonts w:asciiTheme="minorHAnsi" w:hAnsiTheme="minorHAnsi"/>
        </w:rPr>
        <w:t>Car allowance</w:t>
      </w:r>
    </w:p>
    <w:p w:rsidR="001F56CC" w:rsidRPr="001F56CC" w:rsidRDefault="001F56CC" w:rsidP="001F56CC">
      <w:pPr>
        <w:pStyle w:val="ListParagraph"/>
        <w:numPr>
          <w:ilvl w:val="0"/>
          <w:numId w:val="20"/>
        </w:numPr>
        <w:rPr>
          <w:rFonts w:asciiTheme="minorHAnsi" w:hAnsiTheme="minorHAnsi"/>
        </w:rPr>
      </w:pPr>
      <w:r>
        <w:rPr>
          <w:rFonts w:asciiTheme="minorHAnsi" w:hAnsiTheme="minorHAnsi"/>
        </w:rPr>
        <w:t xml:space="preserve">Where contracted: </w:t>
      </w:r>
      <w:r w:rsidRPr="001F56CC">
        <w:rPr>
          <w:rFonts w:asciiTheme="minorHAnsi" w:hAnsiTheme="minorHAnsi"/>
        </w:rPr>
        <w:t>Travel expenses</w:t>
      </w:r>
    </w:p>
    <w:p w:rsidR="001F56CC" w:rsidRPr="001F56CC" w:rsidRDefault="001F56CC" w:rsidP="001F56CC">
      <w:pPr>
        <w:pStyle w:val="ListParagraph"/>
        <w:numPr>
          <w:ilvl w:val="0"/>
          <w:numId w:val="20"/>
        </w:numPr>
        <w:rPr>
          <w:rFonts w:asciiTheme="minorHAnsi" w:hAnsiTheme="minorHAnsi"/>
        </w:rPr>
      </w:pPr>
      <w:r>
        <w:rPr>
          <w:rFonts w:asciiTheme="minorHAnsi" w:hAnsiTheme="minorHAnsi"/>
        </w:rPr>
        <w:t xml:space="preserve">Where contracted: </w:t>
      </w:r>
      <w:r w:rsidRPr="001F56CC">
        <w:rPr>
          <w:rFonts w:asciiTheme="minorHAnsi" w:hAnsiTheme="minorHAnsi"/>
        </w:rPr>
        <w:t>Pension</w:t>
      </w:r>
    </w:p>
    <w:p w:rsidR="001F56CC" w:rsidRPr="001F56CC" w:rsidRDefault="001F56CC" w:rsidP="001F56CC">
      <w:pPr>
        <w:pStyle w:val="ListParagraph"/>
        <w:numPr>
          <w:ilvl w:val="0"/>
          <w:numId w:val="20"/>
        </w:numPr>
        <w:rPr>
          <w:rFonts w:asciiTheme="minorHAnsi" w:hAnsiTheme="minorHAnsi"/>
        </w:rPr>
      </w:pPr>
      <w:r w:rsidRPr="001F56CC">
        <w:rPr>
          <w:rFonts w:asciiTheme="minorHAnsi" w:hAnsiTheme="minorHAnsi"/>
        </w:rPr>
        <w:t>Large team of friendly, professional and collegiate staff</w:t>
      </w:r>
    </w:p>
    <w:p w:rsidR="001F56CC" w:rsidRPr="001F56CC" w:rsidRDefault="001F56CC" w:rsidP="001F56CC">
      <w:pPr>
        <w:pStyle w:val="ListParagraph"/>
        <w:numPr>
          <w:ilvl w:val="0"/>
          <w:numId w:val="20"/>
        </w:numPr>
        <w:rPr>
          <w:rFonts w:asciiTheme="minorHAnsi" w:hAnsiTheme="minorHAnsi"/>
        </w:rPr>
      </w:pPr>
      <w:bookmarkStart w:id="0" w:name="_GoBack"/>
      <w:bookmarkEnd w:id="0"/>
      <w:r w:rsidRPr="001F56CC">
        <w:rPr>
          <w:rFonts w:asciiTheme="minorHAnsi" w:hAnsiTheme="minorHAnsi"/>
        </w:rPr>
        <w:t>Opportunities to work with industry professionals and specialists</w:t>
      </w:r>
    </w:p>
    <w:p w:rsidR="001F56CC" w:rsidRPr="001F56CC" w:rsidRDefault="001F56CC" w:rsidP="001F56CC">
      <w:pPr>
        <w:pStyle w:val="ListParagraph"/>
        <w:numPr>
          <w:ilvl w:val="0"/>
          <w:numId w:val="20"/>
        </w:numPr>
        <w:rPr>
          <w:rFonts w:asciiTheme="minorHAnsi" w:hAnsiTheme="minorHAnsi"/>
        </w:rPr>
      </w:pPr>
      <w:r w:rsidRPr="001F56CC">
        <w:rPr>
          <w:rFonts w:asciiTheme="minorHAnsi" w:hAnsiTheme="minorHAnsi"/>
        </w:rPr>
        <w:t xml:space="preserve">Access to </w:t>
      </w:r>
      <w:proofErr w:type="spellStart"/>
      <w:r w:rsidRPr="001F56CC">
        <w:rPr>
          <w:rFonts w:asciiTheme="minorHAnsi" w:hAnsiTheme="minorHAnsi"/>
        </w:rPr>
        <w:t>Charanga</w:t>
      </w:r>
      <w:proofErr w:type="spellEnd"/>
      <w:r w:rsidRPr="001F56CC">
        <w:rPr>
          <w:rFonts w:asciiTheme="minorHAnsi" w:hAnsiTheme="minorHAnsi"/>
        </w:rPr>
        <w:t xml:space="preserve"> online digital learning platform, music school, professional and VIP studio</w:t>
      </w:r>
    </w:p>
    <w:p w:rsidR="001F56CC" w:rsidRPr="001F56CC" w:rsidRDefault="001F56CC" w:rsidP="001F56CC">
      <w:pPr>
        <w:rPr>
          <w:rFonts w:asciiTheme="minorHAnsi" w:hAnsiTheme="minorHAnsi"/>
        </w:rPr>
      </w:pPr>
    </w:p>
    <w:p w:rsidR="001F56CC" w:rsidRPr="001F56CC" w:rsidRDefault="001F56CC" w:rsidP="001F56CC">
      <w:pPr>
        <w:rPr>
          <w:rFonts w:asciiTheme="minorHAnsi" w:hAnsiTheme="minorHAnsi"/>
        </w:rPr>
      </w:pPr>
    </w:p>
    <w:p w:rsidR="001F56CC" w:rsidRPr="001F56CC" w:rsidRDefault="001F56CC" w:rsidP="001F56CC">
      <w:pPr>
        <w:pStyle w:val="NormalWeb"/>
        <w:rPr>
          <w:rFonts w:asciiTheme="minorHAnsi" w:hAnsiTheme="minorHAnsi"/>
          <w:sz w:val="22"/>
          <w:szCs w:val="22"/>
        </w:rPr>
      </w:pPr>
      <w:r w:rsidRPr="001F56CC">
        <w:rPr>
          <w:rFonts w:asciiTheme="minorHAnsi" w:hAnsiTheme="minorHAnsi"/>
          <w:sz w:val="22"/>
          <w:szCs w:val="22"/>
        </w:rPr>
        <w:t xml:space="preserve">Berkshire Maestros is committed to safeguarding and promoting the welfare of children and young people and expects all staff and volunteers to share this commitment. Successful applicants will be subject to an Enhanced Disclosure and Barring Service (DBS) check. Berkshire Maestros takes the responsibility of child protection very seriously and checks the suitability of staff and volunteers to work with children. </w:t>
      </w:r>
    </w:p>
    <w:p w:rsidR="001F56CC" w:rsidRPr="001F56CC" w:rsidRDefault="001F56CC" w:rsidP="00396CB0">
      <w:pPr>
        <w:tabs>
          <w:tab w:val="left" w:pos="426"/>
        </w:tabs>
        <w:rPr>
          <w:rFonts w:asciiTheme="minorHAnsi" w:hAnsiTheme="minorHAnsi"/>
          <w:i/>
          <w:sz w:val="22"/>
          <w:szCs w:val="22"/>
        </w:rPr>
      </w:pPr>
    </w:p>
    <w:sectPr w:rsidR="001F56CC" w:rsidRPr="001F56CC" w:rsidSect="00396CB0">
      <w:footerReference w:type="default" r:id="rId10"/>
      <w:pgSz w:w="11906" w:h="16838" w:code="9"/>
      <w:pgMar w:top="1077" w:right="1077" w:bottom="1440" w:left="653" w:header="709" w:footer="709" w:gutter="3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D8B" w:rsidRDefault="00E36D8B">
      <w:r>
        <w:separator/>
      </w:r>
    </w:p>
  </w:endnote>
  <w:endnote w:type="continuationSeparator" w:id="0">
    <w:p w:rsidR="00E36D8B" w:rsidRDefault="00E3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EFB" w:rsidRPr="00AB75BA" w:rsidRDefault="00436EFB" w:rsidP="00AB75BA">
    <w:pPr>
      <w:pStyle w:val="Footer"/>
      <w:ind w:left="720" w:hanging="720"/>
      <w:rPr>
        <w:sz w:val="18"/>
        <w:szCs w:val="18"/>
      </w:rPr>
    </w:pPr>
    <w:r>
      <w:rPr>
        <w:sz w:val="18"/>
        <w:szCs w:val="18"/>
      </w:rPr>
      <w:t>J</w:t>
    </w:r>
    <w:r w:rsidR="00CB0814">
      <w:rPr>
        <w:sz w:val="18"/>
        <w:szCs w:val="18"/>
      </w:rPr>
      <w:t>ob Description</w:t>
    </w:r>
    <w:r w:rsidR="00FB236C">
      <w:rPr>
        <w:sz w:val="18"/>
        <w:szCs w:val="18"/>
      </w:rPr>
      <w:t xml:space="preserve"> Vocal and Instrumental Tutor</w:t>
    </w:r>
    <w:r>
      <w:rPr>
        <w:sz w:val="18"/>
        <w:szCs w:val="18"/>
      </w:rPr>
      <w:t xml:space="preserve"> </w:t>
    </w:r>
    <w:r w:rsidR="001F56CC">
      <w:rPr>
        <w:sz w:val="18"/>
        <w:szCs w:val="18"/>
      </w:rPr>
      <w:t>Jan 17</w:t>
    </w:r>
    <w:r w:rsidR="00FB236C">
      <w:rPr>
        <w:sz w:val="18"/>
        <w:szCs w:val="18"/>
      </w:rPr>
      <w:t xml:space="preserve"> 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D8B" w:rsidRDefault="00E36D8B">
      <w:r>
        <w:separator/>
      </w:r>
    </w:p>
  </w:footnote>
  <w:footnote w:type="continuationSeparator" w:id="0">
    <w:p w:rsidR="00E36D8B" w:rsidRDefault="00E36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779C7"/>
    <w:multiLevelType w:val="hybridMultilevel"/>
    <w:tmpl w:val="93580998"/>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15A33489"/>
    <w:multiLevelType w:val="hybridMultilevel"/>
    <w:tmpl w:val="4422206A"/>
    <w:lvl w:ilvl="0" w:tplc="08090019">
      <w:start w:val="1"/>
      <w:numFmt w:val="lowerLetter"/>
      <w:lvlText w:val="%1."/>
      <w:lvlJc w:val="left"/>
      <w:pPr>
        <w:tabs>
          <w:tab w:val="num" w:pos="240"/>
        </w:tabs>
        <w:ind w:left="240" w:hanging="360"/>
      </w:pPr>
      <w:rPr>
        <w:rFonts w:cs="Times New Roman"/>
      </w:rPr>
    </w:lvl>
    <w:lvl w:ilvl="1" w:tplc="08090019" w:tentative="1">
      <w:start w:val="1"/>
      <w:numFmt w:val="lowerLetter"/>
      <w:lvlText w:val="%2."/>
      <w:lvlJc w:val="left"/>
      <w:pPr>
        <w:tabs>
          <w:tab w:val="num" w:pos="960"/>
        </w:tabs>
        <w:ind w:left="960" w:hanging="360"/>
      </w:pPr>
      <w:rPr>
        <w:rFonts w:cs="Times New Roman"/>
      </w:rPr>
    </w:lvl>
    <w:lvl w:ilvl="2" w:tplc="0809001B" w:tentative="1">
      <w:start w:val="1"/>
      <w:numFmt w:val="lowerRoman"/>
      <w:lvlText w:val="%3."/>
      <w:lvlJc w:val="right"/>
      <w:pPr>
        <w:tabs>
          <w:tab w:val="num" w:pos="1680"/>
        </w:tabs>
        <w:ind w:left="1680" w:hanging="180"/>
      </w:pPr>
      <w:rPr>
        <w:rFonts w:cs="Times New Roman"/>
      </w:rPr>
    </w:lvl>
    <w:lvl w:ilvl="3" w:tplc="0809000F" w:tentative="1">
      <w:start w:val="1"/>
      <w:numFmt w:val="decimal"/>
      <w:lvlText w:val="%4."/>
      <w:lvlJc w:val="left"/>
      <w:pPr>
        <w:tabs>
          <w:tab w:val="num" w:pos="2400"/>
        </w:tabs>
        <w:ind w:left="2400" w:hanging="360"/>
      </w:pPr>
      <w:rPr>
        <w:rFonts w:cs="Times New Roman"/>
      </w:rPr>
    </w:lvl>
    <w:lvl w:ilvl="4" w:tplc="08090019" w:tentative="1">
      <w:start w:val="1"/>
      <w:numFmt w:val="lowerLetter"/>
      <w:lvlText w:val="%5."/>
      <w:lvlJc w:val="left"/>
      <w:pPr>
        <w:tabs>
          <w:tab w:val="num" w:pos="3120"/>
        </w:tabs>
        <w:ind w:left="3120" w:hanging="360"/>
      </w:pPr>
      <w:rPr>
        <w:rFonts w:cs="Times New Roman"/>
      </w:rPr>
    </w:lvl>
    <w:lvl w:ilvl="5" w:tplc="0809001B" w:tentative="1">
      <w:start w:val="1"/>
      <w:numFmt w:val="lowerRoman"/>
      <w:lvlText w:val="%6."/>
      <w:lvlJc w:val="right"/>
      <w:pPr>
        <w:tabs>
          <w:tab w:val="num" w:pos="3840"/>
        </w:tabs>
        <w:ind w:left="3840" w:hanging="180"/>
      </w:pPr>
      <w:rPr>
        <w:rFonts w:cs="Times New Roman"/>
      </w:rPr>
    </w:lvl>
    <w:lvl w:ilvl="6" w:tplc="0809000F" w:tentative="1">
      <w:start w:val="1"/>
      <w:numFmt w:val="decimal"/>
      <w:lvlText w:val="%7."/>
      <w:lvlJc w:val="left"/>
      <w:pPr>
        <w:tabs>
          <w:tab w:val="num" w:pos="4560"/>
        </w:tabs>
        <w:ind w:left="4560" w:hanging="360"/>
      </w:pPr>
      <w:rPr>
        <w:rFonts w:cs="Times New Roman"/>
      </w:rPr>
    </w:lvl>
    <w:lvl w:ilvl="7" w:tplc="08090019" w:tentative="1">
      <w:start w:val="1"/>
      <w:numFmt w:val="lowerLetter"/>
      <w:lvlText w:val="%8."/>
      <w:lvlJc w:val="left"/>
      <w:pPr>
        <w:tabs>
          <w:tab w:val="num" w:pos="5280"/>
        </w:tabs>
        <w:ind w:left="5280" w:hanging="360"/>
      </w:pPr>
      <w:rPr>
        <w:rFonts w:cs="Times New Roman"/>
      </w:rPr>
    </w:lvl>
    <w:lvl w:ilvl="8" w:tplc="0809001B" w:tentative="1">
      <w:start w:val="1"/>
      <w:numFmt w:val="lowerRoman"/>
      <w:lvlText w:val="%9."/>
      <w:lvlJc w:val="right"/>
      <w:pPr>
        <w:tabs>
          <w:tab w:val="num" w:pos="6000"/>
        </w:tabs>
        <w:ind w:left="6000" w:hanging="180"/>
      </w:pPr>
      <w:rPr>
        <w:rFonts w:cs="Times New Roman"/>
      </w:rPr>
    </w:lvl>
  </w:abstractNum>
  <w:abstractNum w:abstractNumId="2">
    <w:nsid w:val="1EEB4224"/>
    <w:multiLevelType w:val="hybridMultilevel"/>
    <w:tmpl w:val="017E8944"/>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21876E29"/>
    <w:multiLevelType w:val="hybridMultilevel"/>
    <w:tmpl w:val="EB62CAC6"/>
    <w:lvl w:ilvl="0" w:tplc="08090001">
      <w:start w:val="1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5A1045"/>
    <w:multiLevelType w:val="hybridMultilevel"/>
    <w:tmpl w:val="BB425B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9C1BC4"/>
    <w:multiLevelType w:val="hybridMultilevel"/>
    <w:tmpl w:val="E5BCEBEE"/>
    <w:lvl w:ilvl="0" w:tplc="B42A3AB0">
      <w:start w:val="2"/>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25572D5F"/>
    <w:multiLevelType w:val="hybridMultilevel"/>
    <w:tmpl w:val="9DF4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4776FB"/>
    <w:multiLevelType w:val="hybridMultilevel"/>
    <w:tmpl w:val="5100BB7E"/>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30531DC8"/>
    <w:multiLevelType w:val="hybridMultilevel"/>
    <w:tmpl w:val="57D2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D4319F"/>
    <w:multiLevelType w:val="hybridMultilevel"/>
    <w:tmpl w:val="9B7E97E2"/>
    <w:lvl w:ilvl="0" w:tplc="71FEBC5C">
      <w:start w:val="6"/>
      <w:numFmt w:val="decimal"/>
      <w:lvlText w:val="%1."/>
      <w:lvlJc w:val="left"/>
      <w:pPr>
        <w:tabs>
          <w:tab w:val="num" w:pos="-120"/>
        </w:tabs>
        <w:ind w:left="-120" w:hanging="360"/>
      </w:pPr>
      <w:rPr>
        <w:rFonts w:cs="Times New Roman" w:hint="default"/>
      </w:rPr>
    </w:lvl>
    <w:lvl w:ilvl="1" w:tplc="04090019" w:tentative="1">
      <w:start w:val="1"/>
      <w:numFmt w:val="lowerLetter"/>
      <w:lvlText w:val="%2."/>
      <w:lvlJc w:val="left"/>
      <w:pPr>
        <w:tabs>
          <w:tab w:val="num" w:pos="600"/>
        </w:tabs>
        <w:ind w:left="600" w:hanging="360"/>
      </w:pPr>
      <w:rPr>
        <w:rFonts w:cs="Times New Roman"/>
      </w:rPr>
    </w:lvl>
    <w:lvl w:ilvl="2" w:tplc="0409001B" w:tentative="1">
      <w:start w:val="1"/>
      <w:numFmt w:val="lowerRoman"/>
      <w:lvlText w:val="%3."/>
      <w:lvlJc w:val="right"/>
      <w:pPr>
        <w:tabs>
          <w:tab w:val="num" w:pos="1320"/>
        </w:tabs>
        <w:ind w:left="1320" w:hanging="180"/>
      </w:pPr>
      <w:rPr>
        <w:rFonts w:cs="Times New Roman"/>
      </w:rPr>
    </w:lvl>
    <w:lvl w:ilvl="3" w:tplc="0409000F" w:tentative="1">
      <w:start w:val="1"/>
      <w:numFmt w:val="decimal"/>
      <w:lvlText w:val="%4."/>
      <w:lvlJc w:val="left"/>
      <w:pPr>
        <w:tabs>
          <w:tab w:val="num" w:pos="2040"/>
        </w:tabs>
        <w:ind w:left="2040" w:hanging="360"/>
      </w:pPr>
      <w:rPr>
        <w:rFonts w:cs="Times New Roman"/>
      </w:rPr>
    </w:lvl>
    <w:lvl w:ilvl="4" w:tplc="04090019" w:tentative="1">
      <w:start w:val="1"/>
      <w:numFmt w:val="lowerLetter"/>
      <w:lvlText w:val="%5."/>
      <w:lvlJc w:val="left"/>
      <w:pPr>
        <w:tabs>
          <w:tab w:val="num" w:pos="2760"/>
        </w:tabs>
        <w:ind w:left="2760" w:hanging="360"/>
      </w:pPr>
      <w:rPr>
        <w:rFonts w:cs="Times New Roman"/>
      </w:rPr>
    </w:lvl>
    <w:lvl w:ilvl="5" w:tplc="0409001B" w:tentative="1">
      <w:start w:val="1"/>
      <w:numFmt w:val="lowerRoman"/>
      <w:lvlText w:val="%6."/>
      <w:lvlJc w:val="right"/>
      <w:pPr>
        <w:tabs>
          <w:tab w:val="num" w:pos="3480"/>
        </w:tabs>
        <w:ind w:left="3480" w:hanging="180"/>
      </w:pPr>
      <w:rPr>
        <w:rFonts w:cs="Times New Roman"/>
      </w:rPr>
    </w:lvl>
    <w:lvl w:ilvl="6" w:tplc="0409000F" w:tentative="1">
      <w:start w:val="1"/>
      <w:numFmt w:val="decimal"/>
      <w:lvlText w:val="%7."/>
      <w:lvlJc w:val="left"/>
      <w:pPr>
        <w:tabs>
          <w:tab w:val="num" w:pos="4200"/>
        </w:tabs>
        <w:ind w:left="4200" w:hanging="360"/>
      </w:pPr>
      <w:rPr>
        <w:rFonts w:cs="Times New Roman"/>
      </w:rPr>
    </w:lvl>
    <w:lvl w:ilvl="7" w:tplc="04090019" w:tentative="1">
      <w:start w:val="1"/>
      <w:numFmt w:val="lowerLetter"/>
      <w:lvlText w:val="%8."/>
      <w:lvlJc w:val="left"/>
      <w:pPr>
        <w:tabs>
          <w:tab w:val="num" w:pos="4920"/>
        </w:tabs>
        <w:ind w:left="4920" w:hanging="360"/>
      </w:pPr>
      <w:rPr>
        <w:rFonts w:cs="Times New Roman"/>
      </w:rPr>
    </w:lvl>
    <w:lvl w:ilvl="8" w:tplc="0409001B" w:tentative="1">
      <w:start w:val="1"/>
      <w:numFmt w:val="lowerRoman"/>
      <w:lvlText w:val="%9."/>
      <w:lvlJc w:val="right"/>
      <w:pPr>
        <w:tabs>
          <w:tab w:val="num" w:pos="5640"/>
        </w:tabs>
        <w:ind w:left="5640" w:hanging="180"/>
      </w:pPr>
      <w:rPr>
        <w:rFonts w:cs="Times New Roman"/>
      </w:rPr>
    </w:lvl>
  </w:abstractNum>
  <w:abstractNum w:abstractNumId="10">
    <w:nsid w:val="3BC944DF"/>
    <w:multiLevelType w:val="hybridMultilevel"/>
    <w:tmpl w:val="12325C5A"/>
    <w:lvl w:ilvl="0" w:tplc="63EE02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FF2F02"/>
    <w:multiLevelType w:val="hybridMultilevel"/>
    <w:tmpl w:val="07328BE0"/>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437B75E9"/>
    <w:multiLevelType w:val="hybridMultilevel"/>
    <w:tmpl w:val="D040AEB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451F062B"/>
    <w:multiLevelType w:val="hybridMultilevel"/>
    <w:tmpl w:val="7CFA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7F0C67"/>
    <w:multiLevelType w:val="hybridMultilevel"/>
    <w:tmpl w:val="F266EA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563B6E6C"/>
    <w:multiLevelType w:val="hybridMultilevel"/>
    <w:tmpl w:val="41585E5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nsid w:val="5FA222CF"/>
    <w:multiLevelType w:val="hybridMultilevel"/>
    <w:tmpl w:val="2FE236CA"/>
    <w:lvl w:ilvl="0" w:tplc="08090019">
      <w:start w:val="1"/>
      <w:numFmt w:val="lowerLetter"/>
      <w:lvlText w:val="%1."/>
      <w:lvlJc w:val="left"/>
      <w:pPr>
        <w:tabs>
          <w:tab w:val="num" w:pos="240"/>
        </w:tabs>
        <w:ind w:left="240" w:hanging="360"/>
      </w:pPr>
      <w:rPr>
        <w:rFonts w:cs="Times New Roman"/>
      </w:rPr>
    </w:lvl>
    <w:lvl w:ilvl="1" w:tplc="08090019" w:tentative="1">
      <w:start w:val="1"/>
      <w:numFmt w:val="lowerLetter"/>
      <w:lvlText w:val="%2."/>
      <w:lvlJc w:val="left"/>
      <w:pPr>
        <w:tabs>
          <w:tab w:val="num" w:pos="960"/>
        </w:tabs>
        <w:ind w:left="960" w:hanging="360"/>
      </w:pPr>
      <w:rPr>
        <w:rFonts w:cs="Times New Roman"/>
      </w:rPr>
    </w:lvl>
    <w:lvl w:ilvl="2" w:tplc="0809001B" w:tentative="1">
      <w:start w:val="1"/>
      <w:numFmt w:val="lowerRoman"/>
      <w:lvlText w:val="%3."/>
      <w:lvlJc w:val="right"/>
      <w:pPr>
        <w:tabs>
          <w:tab w:val="num" w:pos="1680"/>
        </w:tabs>
        <w:ind w:left="1680" w:hanging="180"/>
      </w:pPr>
      <w:rPr>
        <w:rFonts w:cs="Times New Roman"/>
      </w:rPr>
    </w:lvl>
    <w:lvl w:ilvl="3" w:tplc="0809000F" w:tentative="1">
      <w:start w:val="1"/>
      <w:numFmt w:val="decimal"/>
      <w:lvlText w:val="%4."/>
      <w:lvlJc w:val="left"/>
      <w:pPr>
        <w:tabs>
          <w:tab w:val="num" w:pos="2400"/>
        </w:tabs>
        <w:ind w:left="2400" w:hanging="360"/>
      </w:pPr>
      <w:rPr>
        <w:rFonts w:cs="Times New Roman"/>
      </w:rPr>
    </w:lvl>
    <w:lvl w:ilvl="4" w:tplc="08090019" w:tentative="1">
      <w:start w:val="1"/>
      <w:numFmt w:val="lowerLetter"/>
      <w:lvlText w:val="%5."/>
      <w:lvlJc w:val="left"/>
      <w:pPr>
        <w:tabs>
          <w:tab w:val="num" w:pos="3120"/>
        </w:tabs>
        <w:ind w:left="3120" w:hanging="360"/>
      </w:pPr>
      <w:rPr>
        <w:rFonts w:cs="Times New Roman"/>
      </w:rPr>
    </w:lvl>
    <w:lvl w:ilvl="5" w:tplc="0809001B" w:tentative="1">
      <w:start w:val="1"/>
      <w:numFmt w:val="lowerRoman"/>
      <w:lvlText w:val="%6."/>
      <w:lvlJc w:val="right"/>
      <w:pPr>
        <w:tabs>
          <w:tab w:val="num" w:pos="3840"/>
        </w:tabs>
        <w:ind w:left="3840" w:hanging="180"/>
      </w:pPr>
      <w:rPr>
        <w:rFonts w:cs="Times New Roman"/>
      </w:rPr>
    </w:lvl>
    <w:lvl w:ilvl="6" w:tplc="0809000F" w:tentative="1">
      <w:start w:val="1"/>
      <w:numFmt w:val="decimal"/>
      <w:lvlText w:val="%7."/>
      <w:lvlJc w:val="left"/>
      <w:pPr>
        <w:tabs>
          <w:tab w:val="num" w:pos="4560"/>
        </w:tabs>
        <w:ind w:left="4560" w:hanging="360"/>
      </w:pPr>
      <w:rPr>
        <w:rFonts w:cs="Times New Roman"/>
      </w:rPr>
    </w:lvl>
    <w:lvl w:ilvl="7" w:tplc="08090019" w:tentative="1">
      <w:start w:val="1"/>
      <w:numFmt w:val="lowerLetter"/>
      <w:lvlText w:val="%8."/>
      <w:lvlJc w:val="left"/>
      <w:pPr>
        <w:tabs>
          <w:tab w:val="num" w:pos="5280"/>
        </w:tabs>
        <w:ind w:left="5280" w:hanging="360"/>
      </w:pPr>
      <w:rPr>
        <w:rFonts w:cs="Times New Roman"/>
      </w:rPr>
    </w:lvl>
    <w:lvl w:ilvl="8" w:tplc="0809001B" w:tentative="1">
      <w:start w:val="1"/>
      <w:numFmt w:val="lowerRoman"/>
      <w:lvlText w:val="%9."/>
      <w:lvlJc w:val="right"/>
      <w:pPr>
        <w:tabs>
          <w:tab w:val="num" w:pos="6000"/>
        </w:tabs>
        <w:ind w:left="6000" w:hanging="180"/>
      </w:pPr>
      <w:rPr>
        <w:rFonts w:cs="Times New Roman"/>
      </w:rPr>
    </w:lvl>
  </w:abstractNum>
  <w:abstractNum w:abstractNumId="17">
    <w:nsid w:val="65C20E4D"/>
    <w:multiLevelType w:val="hybridMultilevel"/>
    <w:tmpl w:val="9704F34E"/>
    <w:lvl w:ilvl="0" w:tplc="08090019">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68055AF4"/>
    <w:multiLevelType w:val="hybridMultilevel"/>
    <w:tmpl w:val="0DF868E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5EA5312"/>
    <w:multiLevelType w:val="hybridMultilevel"/>
    <w:tmpl w:val="5E2A031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779155D1"/>
    <w:multiLevelType w:val="hybridMultilevel"/>
    <w:tmpl w:val="C4EC31E0"/>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9"/>
  </w:num>
  <w:num w:numId="3">
    <w:abstractNumId w:val="11"/>
  </w:num>
  <w:num w:numId="4">
    <w:abstractNumId w:val="12"/>
  </w:num>
  <w:num w:numId="5">
    <w:abstractNumId w:val="0"/>
  </w:num>
  <w:num w:numId="6">
    <w:abstractNumId w:val="20"/>
  </w:num>
  <w:num w:numId="7">
    <w:abstractNumId w:val="18"/>
  </w:num>
  <w:num w:numId="8">
    <w:abstractNumId w:val="2"/>
  </w:num>
  <w:num w:numId="9">
    <w:abstractNumId w:val="7"/>
  </w:num>
  <w:num w:numId="10">
    <w:abstractNumId w:val="1"/>
  </w:num>
  <w:num w:numId="11">
    <w:abstractNumId w:val="17"/>
  </w:num>
  <w:num w:numId="12">
    <w:abstractNumId w:val="16"/>
  </w:num>
  <w:num w:numId="13">
    <w:abstractNumId w:val="9"/>
  </w:num>
  <w:num w:numId="14">
    <w:abstractNumId w:val="4"/>
  </w:num>
  <w:num w:numId="15">
    <w:abstractNumId w:val="5"/>
  </w:num>
  <w:num w:numId="16">
    <w:abstractNumId w:val="14"/>
  </w:num>
  <w:num w:numId="17">
    <w:abstractNumId w:val="3"/>
  </w:num>
  <w:num w:numId="18">
    <w:abstractNumId w:val="13"/>
  </w:num>
  <w:num w:numId="19">
    <w:abstractNumId w:val="10"/>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ED"/>
    <w:rsid w:val="00007C1C"/>
    <w:rsid w:val="0002358E"/>
    <w:rsid w:val="0004573F"/>
    <w:rsid w:val="00054306"/>
    <w:rsid w:val="00087EF6"/>
    <w:rsid w:val="000A6218"/>
    <w:rsid w:val="000B2BB0"/>
    <w:rsid w:val="000C510D"/>
    <w:rsid w:val="000C61E7"/>
    <w:rsid w:val="000D0777"/>
    <w:rsid w:val="000D5E9F"/>
    <w:rsid w:val="000D7217"/>
    <w:rsid w:val="0012502C"/>
    <w:rsid w:val="0014061F"/>
    <w:rsid w:val="00163A06"/>
    <w:rsid w:val="0017286B"/>
    <w:rsid w:val="00191EBB"/>
    <w:rsid w:val="00195A49"/>
    <w:rsid w:val="00196A61"/>
    <w:rsid w:val="001A5768"/>
    <w:rsid w:val="001A6A43"/>
    <w:rsid w:val="001C6CC1"/>
    <w:rsid w:val="001F56CC"/>
    <w:rsid w:val="0021008B"/>
    <w:rsid w:val="0025749A"/>
    <w:rsid w:val="00283F59"/>
    <w:rsid w:val="002A67B1"/>
    <w:rsid w:val="002D10DF"/>
    <w:rsid w:val="003368BB"/>
    <w:rsid w:val="00374754"/>
    <w:rsid w:val="0039053D"/>
    <w:rsid w:val="00396CB0"/>
    <w:rsid w:val="003A4A63"/>
    <w:rsid w:val="00436EFB"/>
    <w:rsid w:val="004641A8"/>
    <w:rsid w:val="004702DA"/>
    <w:rsid w:val="004710EF"/>
    <w:rsid w:val="00476897"/>
    <w:rsid w:val="00482BCF"/>
    <w:rsid w:val="004966DB"/>
    <w:rsid w:val="004A2641"/>
    <w:rsid w:val="004B3559"/>
    <w:rsid w:val="004D7330"/>
    <w:rsid w:val="004E3A99"/>
    <w:rsid w:val="004E4040"/>
    <w:rsid w:val="004E7EC3"/>
    <w:rsid w:val="00503065"/>
    <w:rsid w:val="00526FB3"/>
    <w:rsid w:val="00540461"/>
    <w:rsid w:val="005743B0"/>
    <w:rsid w:val="005A1ED8"/>
    <w:rsid w:val="005A4166"/>
    <w:rsid w:val="005B6CCE"/>
    <w:rsid w:val="005E05C9"/>
    <w:rsid w:val="005E455F"/>
    <w:rsid w:val="00601ED4"/>
    <w:rsid w:val="006043B0"/>
    <w:rsid w:val="006051AD"/>
    <w:rsid w:val="00641CEA"/>
    <w:rsid w:val="00652D7C"/>
    <w:rsid w:val="00653D01"/>
    <w:rsid w:val="006737F0"/>
    <w:rsid w:val="006748D7"/>
    <w:rsid w:val="00692C37"/>
    <w:rsid w:val="006A0445"/>
    <w:rsid w:val="00752C7E"/>
    <w:rsid w:val="00781F30"/>
    <w:rsid w:val="00787940"/>
    <w:rsid w:val="007E6892"/>
    <w:rsid w:val="00801259"/>
    <w:rsid w:val="00806E83"/>
    <w:rsid w:val="00830822"/>
    <w:rsid w:val="00831E15"/>
    <w:rsid w:val="0083739D"/>
    <w:rsid w:val="00866583"/>
    <w:rsid w:val="00887BFF"/>
    <w:rsid w:val="008B3FE8"/>
    <w:rsid w:val="008C01BC"/>
    <w:rsid w:val="009134BF"/>
    <w:rsid w:val="009179AB"/>
    <w:rsid w:val="00925BA6"/>
    <w:rsid w:val="009319F3"/>
    <w:rsid w:val="00953626"/>
    <w:rsid w:val="009B0508"/>
    <w:rsid w:val="009B5686"/>
    <w:rsid w:val="00A079E2"/>
    <w:rsid w:val="00A36BB5"/>
    <w:rsid w:val="00A53B08"/>
    <w:rsid w:val="00A656A1"/>
    <w:rsid w:val="00A658F2"/>
    <w:rsid w:val="00A9336D"/>
    <w:rsid w:val="00AA04AC"/>
    <w:rsid w:val="00AB75BA"/>
    <w:rsid w:val="00AF56A6"/>
    <w:rsid w:val="00B05A33"/>
    <w:rsid w:val="00B65990"/>
    <w:rsid w:val="00BA34B3"/>
    <w:rsid w:val="00BF6811"/>
    <w:rsid w:val="00C5332E"/>
    <w:rsid w:val="00CB0814"/>
    <w:rsid w:val="00CB1A12"/>
    <w:rsid w:val="00CB720F"/>
    <w:rsid w:val="00CC4B92"/>
    <w:rsid w:val="00CD558D"/>
    <w:rsid w:val="00D60419"/>
    <w:rsid w:val="00D972B0"/>
    <w:rsid w:val="00DA1BCC"/>
    <w:rsid w:val="00DB42ED"/>
    <w:rsid w:val="00DB60A5"/>
    <w:rsid w:val="00DD4234"/>
    <w:rsid w:val="00DF1D8A"/>
    <w:rsid w:val="00E36D8B"/>
    <w:rsid w:val="00E5266B"/>
    <w:rsid w:val="00E6751A"/>
    <w:rsid w:val="00E67660"/>
    <w:rsid w:val="00E92EA9"/>
    <w:rsid w:val="00EC15BC"/>
    <w:rsid w:val="00ED43EE"/>
    <w:rsid w:val="00EE32BB"/>
    <w:rsid w:val="00F1475A"/>
    <w:rsid w:val="00FB236C"/>
    <w:rsid w:val="00FD5793"/>
    <w:rsid w:val="00FE4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pPr>
      <w:keepNext/>
      <w:jc w:val="center"/>
      <w:outlineLvl w:val="0"/>
    </w:pPr>
    <w:rPr>
      <w:b/>
      <w:bCs/>
      <w:lang w:eastAsia="en-US"/>
    </w:rPr>
  </w:style>
  <w:style w:type="paragraph" w:styleId="Heading2">
    <w:name w:val="heading 2"/>
    <w:basedOn w:val="Normal"/>
    <w:next w:val="Normal"/>
    <w:link w:val="Heading2Char"/>
    <w:uiPriority w:val="9"/>
    <w:qFormat/>
    <w:pPr>
      <w:keepNext/>
      <w:jc w:val="both"/>
      <w:outlineLvl w:val="1"/>
    </w:pPr>
    <w:rPr>
      <w:b/>
      <w:bCs/>
      <w:lang w:eastAsia="en-US"/>
    </w:rPr>
  </w:style>
  <w:style w:type="paragraph" w:styleId="Heading3">
    <w:name w:val="heading 3"/>
    <w:basedOn w:val="Normal"/>
    <w:next w:val="Normal"/>
    <w:link w:val="Heading3Char"/>
    <w:uiPriority w:val="9"/>
    <w:qFormat/>
    <w:pPr>
      <w:keepNext/>
      <w:jc w:val="center"/>
      <w:outlineLvl w:val="2"/>
    </w:pPr>
    <w:rPr>
      <w:b/>
      <w:bCs/>
      <w:u w:val="single"/>
      <w:lang w:eastAsia="en-US"/>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keepNext/>
      <w:tabs>
        <w:tab w:val="left" w:pos="360"/>
      </w:tabs>
      <w:outlineLvl w:val="4"/>
    </w:pPr>
    <w:rPr>
      <w:rFonts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7EF5"/>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rsid w:val="00317EF5"/>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rsid w:val="00317EF5"/>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rsid w:val="00317EF5"/>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rsid w:val="00317EF5"/>
    <w:rPr>
      <w:rFonts w:ascii="Calibri" w:eastAsia="Times New Roman" w:hAnsi="Calibri" w:cs="Times New Roman"/>
      <w:b/>
      <w:bCs/>
      <w:i/>
      <w:iCs/>
      <w:sz w:val="26"/>
      <w:szCs w:val="26"/>
      <w:lang w:val="en-GB" w:eastAsia="en-GB"/>
    </w:rPr>
  </w:style>
  <w:style w:type="paragraph" w:styleId="BodyTextIndent">
    <w:name w:val="Body Text Indent"/>
    <w:basedOn w:val="Normal"/>
    <w:link w:val="BodyTextIndentChar"/>
    <w:uiPriority w:val="99"/>
    <w:pPr>
      <w:ind w:left="-480"/>
    </w:pPr>
  </w:style>
  <w:style w:type="character" w:customStyle="1" w:styleId="BodyTextIndentChar">
    <w:name w:val="Body Text Indent Char"/>
    <w:link w:val="BodyTextIndent"/>
    <w:uiPriority w:val="99"/>
    <w:semiHidden/>
    <w:rsid w:val="00317EF5"/>
    <w:rPr>
      <w:rFonts w:ascii="Arial" w:hAnsi="Arial"/>
      <w:sz w:val="24"/>
      <w:szCs w:val="24"/>
      <w:lang w:val="en-GB" w:eastAsia="en-GB"/>
    </w:rPr>
  </w:style>
  <w:style w:type="paragraph" w:styleId="BodyText">
    <w:name w:val="Body Text"/>
    <w:basedOn w:val="Normal"/>
    <w:link w:val="BodyTextChar"/>
    <w:uiPriority w:val="99"/>
    <w:pPr>
      <w:jc w:val="both"/>
    </w:pPr>
    <w:rPr>
      <w:lang w:eastAsia="en-US"/>
    </w:rPr>
  </w:style>
  <w:style w:type="character" w:customStyle="1" w:styleId="BodyTextChar">
    <w:name w:val="Body Text Char"/>
    <w:link w:val="BodyText"/>
    <w:uiPriority w:val="99"/>
    <w:rsid w:val="00317EF5"/>
    <w:rPr>
      <w:rFonts w:ascii="Arial" w:hAnsi="Arial"/>
      <w:sz w:val="24"/>
      <w:szCs w:val="24"/>
      <w:lang w:val="en-GB" w:eastAsia="en-GB"/>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317EF5"/>
    <w:rPr>
      <w:rFonts w:ascii="Arial" w:hAnsi="Arial"/>
      <w:sz w:val="24"/>
      <w:szCs w:val="24"/>
      <w:lang w:val="en-GB" w:eastAsia="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17EF5"/>
    <w:rPr>
      <w:sz w:val="0"/>
      <w:szCs w:val="0"/>
      <w:lang w:val="en-GB" w:eastAsia="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317EF5"/>
    <w:rPr>
      <w:rFonts w:ascii="Arial" w:hAnsi="Arial"/>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317EF5"/>
    <w:rPr>
      <w:rFonts w:ascii="Arial" w:hAnsi="Arial"/>
      <w:sz w:val="24"/>
      <w:szCs w:val="24"/>
      <w:lang w:val="en-GB" w:eastAsia="en-GB"/>
    </w:rPr>
  </w:style>
  <w:style w:type="paragraph" w:styleId="BodyTextIndent2">
    <w:name w:val="Body Text Indent 2"/>
    <w:basedOn w:val="Normal"/>
    <w:link w:val="BodyTextIndent2Char"/>
    <w:uiPriority w:val="99"/>
    <w:pPr>
      <w:tabs>
        <w:tab w:val="left" w:pos="360"/>
      </w:tabs>
      <w:ind w:left="360" w:hanging="360"/>
    </w:pPr>
  </w:style>
  <w:style w:type="character" w:customStyle="1" w:styleId="BodyTextIndent2Char">
    <w:name w:val="Body Text Indent 2 Char"/>
    <w:link w:val="BodyTextIndent2"/>
    <w:uiPriority w:val="99"/>
    <w:semiHidden/>
    <w:rsid w:val="00317EF5"/>
    <w:rPr>
      <w:rFonts w:ascii="Arial" w:hAnsi="Arial"/>
      <w:sz w:val="24"/>
      <w:szCs w:val="24"/>
      <w:lang w:val="en-GB" w:eastAsia="en-GB"/>
    </w:rPr>
  </w:style>
  <w:style w:type="paragraph" w:styleId="BodyTextIndent3">
    <w:name w:val="Body Text Indent 3"/>
    <w:basedOn w:val="Normal"/>
    <w:link w:val="BodyTextIndent3Char"/>
    <w:uiPriority w:val="99"/>
    <w:pPr>
      <w:tabs>
        <w:tab w:val="left" w:pos="720"/>
      </w:tabs>
      <w:ind w:left="-480" w:firstLine="480"/>
    </w:pPr>
  </w:style>
  <w:style w:type="character" w:customStyle="1" w:styleId="BodyTextIndent3Char">
    <w:name w:val="Body Text Indent 3 Char"/>
    <w:link w:val="BodyTextIndent3"/>
    <w:uiPriority w:val="99"/>
    <w:semiHidden/>
    <w:rsid w:val="00317EF5"/>
    <w:rPr>
      <w:rFonts w:ascii="Arial" w:hAnsi="Arial"/>
      <w:sz w:val="16"/>
      <w:szCs w:val="16"/>
      <w:lang w:val="en-GB" w:eastAsia="en-GB"/>
    </w:rPr>
  </w:style>
  <w:style w:type="paragraph" w:styleId="BlockText">
    <w:name w:val="Block Text"/>
    <w:basedOn w:val="Normal"/>
    <w:uiPriority w:val="99"/>
    <w:pPr>
      <w:tabs>
        <w:tab w:val="left" w:pos="960"/>
      </w:tabs>
      <w:ind w:left="960" w:right="316" w:hanging="600"/>
    </w:pPr>
    <w:rPr>
      <w:b/>
    </w:rPr>
  </w:style>
  <w:style w:type="character" w:styleId="Hyperlink">
    <w:name w:val="Hyperlink"/>
    <w:uiPriority w:val="99"/>
    <w:rsid w:val="00ED43EE"/>
    <w:rPr>
      <w:rFonts w:cs="Times New Roman"/>
      <w:color w:val="0000FF"/>
      <w:u w:val="single"/>
    </w:rPr>
  </w:style>
  <w:style w:type="character" w:customStyle="1" w:styleId="EmailStyle38">
    <w:name w:val="EmailStyle38"/>
    <w:semiHidden/>
    <w:rsid w:val="00ED43EE"/>
    <w:rPr>
      <w:rFonts w:ascii="Arial" w:hAnsi="Arial" w:cs="Arial"/>
      <w:color w:val="auto"/>
      <w:sz w:val="20"/>
      <w:szCs w:val="20"/>
    </w:rPr>
  </w:style>
  <w:style w:type="paragraph" w:styleId="ListParagraph">
    <w:name w:val="List Paragraph"/>
    <w:basedOn w:val="Normal"/>
    <w:uiPriority w:val="34"/>
    <w:qFormat/>
    <w:rsid w:val="006748D7"/>
    <w:pPr>
      <w:ind w:left="720"/>
    </w:pPr>
  </w:style>
  <w:style w:type="paragraph" w:styleId="NormalWeb">
    <w:name w:val="Normal (Web)"/>
    <w:basedOn w:val="Normal"/>
    <w:uiPriority w:val="99"/>
    <w:unhideWhenUsed/>
    <w:rsid w:val="001F56CC"/>
    <w:pPr>
      <w:spacing w:before="100" w:beforeAutospacing="1" w:after="100" w:afterAutospacing="1"/>
    </w:pPr>
    <w:rPr>
      <w:rFonts w:ascii="Times New Roman" w:hAnsi="Times New Roman"/>
    </w:rPr>
  </w:style>
  <w:style w:type="paragraph" w:styleId="NoSpacing">
    <w:name w:val="No Spacing"/>
    <w:uiPriority w:val="1"/>
    <w:qFormat/>
    <w:rsid w:val="001F56C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pPr>
      <w:keepNext/>
      <w:jc w:val="center"/>
      <w:outlineLvl w:val="0"/>
    </w:pPr>
    <w:rPr>
      <w:b/>
      <w:bCs/>
      <w:lang w:eastAsia="en-US"/>
    </w:rPr>
  </w:style>
  <w:style w:type="paragraph" w:styleId="Heading2">
    <w:name w:val="heading 2"/>
    <w:basedOn w:val="Normal"/>
    <w:next w:val="Normal"/>
    <w:link w:val="Heading2Char"/>
    <w:uiPriority w:val="9"/>
    <w:qFormat/>
    <w:pPr>
      <w:keepNext/>
      <w:jc w:val="both"/>
      <w:outlineLvl w:val="1"/>
    </w:pPr>
    <w:rPr>
      <w:b/>
      <w:bCs/>
      <w:lang w:eastAsia="en-US"/>
    </w:rPr>
  </w:style>
  <w:style w:type="paragraph" w:styleId="Heading3">
    <w:name w:val="heading 3"/>
    <w:basedOn w:val="Normal"/>
    <w:next w:val="Normal"/>
    <w:link w:val="Heading3Char"/>
    <w:uiPriority w:val="9"/>
    <w:qFormat/>
    <w:pPr>
      <w:keepNext/>
      <w:jc w:val="center"/>
      <w:outlineLvl w:val="2"/>
    </w:pPr>
    <w:rPr>
      <w:b/>
      <w:bCs/>
      <w:u w:val="single"/>
      <w:lang w:eastAsia="en-US"/>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keepNext/>
      <w:tabs>
        <w:tab w:val="left" w:pos="360"/>
      </w:tabs>
      <w:outlineLvl w:val="4"/>
    </w:pPr>
    <w:rPr>
      <w:rFonts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7EF5"/>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rsid w:val="00317EF5"/>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rsid w:val="00317EF5"/>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rsid w:val="00317EF5"/>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rsid w:val="00317EF5"/>
    <w:rPr>
      <w:rFonts w:ascii="Calibri" w:eastAsia="Times New Roman" w:hAnsi="Calibri" w:cs="Times New Roman"/>
      <w:b/>
      <w:bCs/>
      <w:i/>
      <w:iCs/>
      <w:sz w:val="26"/>
      <w:szCs w:val="26"/>
      <w:lang w:val="en-GB" w:eastAsia="en-GB"/>
    </w:rPr>
  </w:style>
  <w:style w:type="paragraph" w:styleId="BodyTextIndent">
    <w:name w:val="Body Text Indent"/>
    <w:basedOn w:val="Normal"/>
    <w:link w:val="BodyTextIndentChar"/>
    <w:uiPriority w:val="99"/>
    <w:pPr>
      <w:ind w:left="-480"/>
    </w:pPr>
  </w:style>
  <w:style w:type="character" w:customStyle="1" w:styleId="BodyTextIndentChar">
    <w:name w:val="Body Text Indent Char"/>
    <w:link w:val="BodyTextIndent"/>
    <w:uiPriority w:val="99"/>
    <w:semiHidden/>
    <w:rsid w:val="00317EF5"/>
    <w:rPr>
      <w:rFonts w:ascii="Arial" w:hAnsi="Arial"/>
      <w:sz w:val="24"/>
      <w:szCs w:val="24"/>
      <w:lang w:val="en-GB" w:eastAsia="en-GB"/>
    </w:rPr>
  </w:style>
  <w:style w:type="paragraph" w:styleId="BodyText">
    <w:name w:val="Body Text"/>
    <w:basedOn w:val="Normal"/>
    <w:link w:val="BodyTextChar"/>
    <w:uiPriority w:val="99"/>
    <w:pPr>
      <w:jc w:val="both"/>
    </w:pPr>
    <w:rPr>
      <w:lang w:eastAsia="en-US"/>
    </w:rPr>
  </w:style>
  <w:style w:type="character" w:customStyle="1" w:styleId="BodyTextChar">
    <w:name w:val="Body Text Char"/>
    <w:link w:val="BodyText"/>
    <w:uiPriority w:val="99"/>
    <w:rsid w:val="00317EF5"/>
    <w:rPr>
      <w:rFonts w:ascii="Arial" w:hAnsi="Arial"/>
      <w:sz w:val="24"/>
      <w:szCs w:val="24"/>
      <w:lang w:val="en-GB" w:eastAsia="en-GB"/>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317EF5"/>
    <w:rPr>
      <w:rFonts w:ascii="Arial" w:hAnsi="Arial"/>
      <w:sz w:val="24"/>
      <w:szCs w:val="24"/>
      <w:lang w:val="en-GB" w:eastAsia="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17EF5"/>
    <w:rPr>
      <w:sz w:val="0"/>
      <w:szCs w:val="0"/>
      <w:lang w:val="en-GB" w:eastAsia="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317EF5"/>
    <w:rPr>
      <w:rFonts w:ascii="Arial" w:hAnsi="Arial"/>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317EF5"/>
    <w:rPr>
      <w:rFonts w:ascii="Arial" w:hAnsi="Arial"/>
      <w:sz w:val="24"/>
      <w:szCs w:val="24"/>
      <w:lang w:val="en-GB" w:eastAsia="en-GB"/>
    </w:rPr>
  </w:style>
  <w:style w:type="paragraph" w:styleId="BodyTextIndent2">
    <w:name w:val="Body Text Indent 2"/>
    <w:basedOn w:val="Normal"/>
    <w:link w:val="BodyTextIndent2Char"/>
    <w:uiPriority w:val="99"/>
    <w:pPr>
      <w:tabs>
        <w:tab w:val="left" w:pos="360"/>
      </w:tabs>
      <w:ind w:left="360" w:hanging="360"/>
    </w:pPr>
  </w:style>
  <w:style w:type="character" w:customStyle="1" w:styleId="BodyTextIndent2Char">
    <w:name w:val="Body Text Indent 2 Char"/>
    <w:link w:val="BodyTextIndent2"/>
    <w:uiPriority w:val="99"/>
    <w:semiHidden/>
    <w:rsid w:val="00317EF5"/>
    <w:rPr>
      <w:rFonts w:ascii="Arial" w:hAnsi="Arial"/>
      <w:sz w:val="24"/>
      <w:szCs w:val="24"/>
      <w:lang w:val="en-GB" w:eastAsia="en-GB"/>
    </w:rPr>
  </w:style>
  <w:style w:type="paragraph" w:styleId="BodyTextIndent3">
    <w:name w:val="Body Text Indent 3"/>
    <w:basedOn w:val="Normal"/>
    <w:link w:val="BodyTextIndent3Char"/>
    <w:uiPriority w:val="99"/>
    <w:pPr>
      <w:tabs>
        <w:tab w:val="left" w:pos="720"/>
      </w:tabs>
      <w:ind w:left="-480" w:firstLine="480"/>
    </w:pPr>
  </w:style>
  <w:style w:type="character" w:customStyle="1" w:styleId="BodyTextIndent3Char">
    <w:name w:val="Body Text Indent 3 Char"/>
    <w:link w:val="BodyTextIndent3"/>
    <w:uiPriority w:val="99"/>
    <w:semiHidden/>
    <w:rsid w:val="00317EF5"/>
    <w:rPr>
      <w:rFonts w:ascii="Arial" w:hAnsi="Arial"/>
      <w:sz w:val="16"/>
      <w:szCs w:val="16"/>
      <w:lang w:val="en-GB" w:eastAsia="en-GB"/>
    </w:rPr>
  </w:style>
  <w:style w:type="paragraph" w:styleId="BlockText">
    <w:name w:val="Block Text"/>
    <w:basedOn w:val="Normal"/>
    <w:uiPriority w:val="99"/>
    <w:pPr>
      <w:tabs>
        <w:tab w:val="left" w:pos="960"/>
      </w:tabs>
      <w:ind w:left="960" w:right="316" w:hanging="600"/>
    </w:pPr>
    <w:rPr>
      <w:b/>
    </w:rPr>
  </w:style>
  <w:style w:type="character" w:styleId="Hyperlink">
    <w:name w:val="Hyperlink"/>
    <w:uiPriority w:val="99"/>
    <w:rsid w:val="00ED43EE"/>
    <w:rPr>
      <w:rFonts w:cs="Times New Roman"/>
      <w:color w:val="0000FF"/>
      <w:u w:val="single"/>
    </w:rPr>
  </w:style>
  <w:style w:type="character" w:customStyle="1" w:styleId="EmailStyle38">
    <w:name w:val="EmailStyle38"/>
    <w:semiHidden/>
    <w:rsid w:val="00ED43EE"/>
    <w:rPr>
      <w:rFonts w:ascii="Arial" w:hAnsi="Arial" w:cs="Arial"/>
      <w:color w:val="auto"/>
      <w:sz w:val="20"/>
      <w:szCs w:val="20"/>
    </w:rPr>
  </w:style>
  <w:style w:type="paragraph" w:styleId="ListParagraph">
    <w:name w:val="List Paragraph"/>
    <w:basedOn w:val="Normal"/>
    <w:uiPriority w:val="34"/>
    <w:qFormat/>
    <w:rsid w:val="006748D7"/>
    <w:pPr>
      <w:ind w:left="720"/>
    </w:pPr>
  </w:style>
  <w:style w:type="paragraph" w:styleId="NormalWeb">
    <w:name w:val="Normal (Web)"/>
    <w:basedOn w:val="Normal"/>
    <w:uiPriority w:val="99"/>
    <w:unhideWhenUsed/>
    <w:rsid w:val="001F56CC"/>
    <w:pPr>
      <w:spacing w:before="100" w:beforeAutospacing="1" w:after="100" w:afterAutospacing="1"/>
    </w:pPr>
    <w:rPr>
      <w:rFonts w:ascii="Times New Roman" w:hAnsi="Times New Roman"/>
    </w:rPr>
  </w:style>
  <w:style w:type="paragraph" w:styleId="NoSpacing">
    <w:name w:val="No Spacing"/>
    <w:uiPriority w:val="1"/>
    <w:qFormat/>
    <w:rsid w:val="001F56C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Teaching and Learning Responsibility (TLR) Payments</vt:lpstr>
    </vt:vector>
  </TitlesOfParts>
  <Company>Southampton City Council</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Responsibility (TLR) Payments</dc:title>
  <dc:creator>A User</dc:creator>
  <cp:lastModifiedBy>Lynne Ellis</cp:lastModifiedBy>
  <cp:revision>3</cp:revision>
  <cp:lastPrinted>2013-06-03T14:54:00Z</cp:lastPrinted>
  <dcterms:created xsi:type="dcterms:W3CDTF">2017-03-17T11:50:00Z</dcterms:created>
  <dcterms:modified xsi:type="dcterms:W3CDTF">2017-03-17T11:50:00Z</dcterms:modified>
</cp:coreProperties>
</file>